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320552F" w14:textId="6614ECAE" w:rsidR="00E72799" w:rsidRPr="006164A2" w:rsidRDefault="003E4F95" w:rsidP="00E72799">
      <w:pPr>
        <w:jc w:val="center"/>
        <w:rPr>
          <w:szCs w:val="22"/>
          <w:lang w:eastAsia="en-US"/>
        </w:rPr>
      </w:pPr>
      <w:r>
        <w:rPr>
          <w:rFonts w:ascii="Arial" w:hAnsi="Arial" w:cs="Arial"/>
          <w:b/>
          <w:bCs/>
          <w:smallCaps/>
          <w:noProof/>
          <w:sz w:val="26"/>
          <w:szCs w:val="26"/>
          <w:u w:val="single"/>
          <w:lang w:eastAsia="en-US"/>
        </w:rPr>
        <w:drawing>
          <wp:anchor distT="0" distB="0" distL="114300" distR="114300" simplePos="0" relativeHeight="251631104" behindDoc="0" locked="0" layoutInCell="1" allowOverlap="1" wp14:anchorId="2D3672C7" wp14:editId="4F6C9661">
            <wp:simplePos x="0" y="0"/>
            <wp:positionH relativeFrom="column">
              <wp:posOffset>3857625</wp:posOffset>
            </wp:positionH>
            <wp:positionV relativeFrom="paragraph">
              <wp:posOffset>-101600</wp:posOffset>
            </wp:positionV>
            <wp:extent cx="776605" cy="800100"/>
            <wp:effectExtent l="0" t="0" r="4445" b="0"/>
            <wp:wrapTight wrapText="bothSides">
              <wp:wrapPolygon edited="0">
                <wp:start x="0" y="0"/>
                <wp:lineTo x="0" y="21086"/>
                <wp:lineTo x="21194" y="21086"/>
                <wp:lineTo x="21194" y="0"/>
                <wp:lineTo x="0" y="0"/>
              </wp:wrapPolygon>
            </wp:wrapTight>
            <wp:docPr id="11" name="Picture 11" descr="Macintosh HD:Users:Margo:Desktop:Screen Shot 2017-07-10 at 11.19.4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Margo:Desktop:Screen Shot 2017-07-10 at 11.19.49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FF0000"/>
          <w:sz w:val="32"/>
          <w:szCs w:val="28"/>
          <w:lang w:eastAsia="en-US"/>
        </w:rPr>
        <w:drawing>
          <wp:anchor distT="0" distB="0" distL="114300" distR="114300" simplePos="0" relativeHeight="251728384" behindDoc="0" locked="0" layoutInCell="1" allowOverlap="1" wp14:anchorId="22CDC7F5" wp14:editId="5796C290">
            <wp:simplePos x="0" y="0"/>
            <wp:positionH relativeFrom="column">
              <wp:posOffset>2273300</wp:posOffset>
            </wp:positionH>
            <wp:positionV relativeFrom="paragraph">
              <wp:posOffset>-114300</wp:posOffset>
            </wp:positionV>
            <wp:extent cx="81915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98" y="21086"/>
                <wp:lineTo x="21098" y="0"/>
                <wp:lineTo x="0" y="0"/>
              </wp:wrapPolygon>
            </wp:wrapTight>
            <wp:docPr id="10" name="Picture 10" descr="Macintosh HD:Users:Margo:Desktop:Logo CFM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rgo:Desktop:Logo CFM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FF0000"/>
          <w:sz w:val="32"/>
          <w:szCs w:val="28"/>
          <w:lang w:eastAsia="en-US"/>
        </w:rPr>
        <w:drawing>
          <wp:anchor distT="0" distB="0" distL="114300" distR="114300" simplePos="0" relativeHeight="251702784" behindDoc="0" locked="0" layoutInCell="1" allowOverlap="1" wp14:anchorId="62E71D10" wp14:editId="4BC8C945">
            <wp:simplePos x="0" y="0"/>
            <wp:positionH relativeFrom="column">
              <wp:posOffset>5394325</wp:posOffset>
            </wp:positionH>
            <wp:positionV relativeFrom="paragraph">
              <wp:posOffset>-50800</wp:posOffset>
            </wp:positionV>
            <wp:extent cx="713740" cy="673100"/>
            <wp:effectExtent l="0" t="0" r="0" b="0"/>
            <wp:wrapTight wrapText="bothSides">
              <wp:wrapPolygon edited="0">
                <wp:start x="0" y="0"/>
                <wp:lineTo x="0" y="20785"/>
                <wp:lineTo x="20754" y="20785"/>
                <wp:lineTo x="20754" y="0"/>
                <wp:lineTo x="0" y="0"/>
              </wp:wrapPolygon>
            </wp:wrapTight>
            <wp:docPr id="8" name="Picture 8" descr="Macintosh HD:Users:Margo:Desktop:Screen Shot 2018-12-04 at 12.18.4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rgo:Desktop:Screen Shot 2018-12-04 at 12.18.49 A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2"/>
          <w:lang w:eastAsia="en-US"/>
        </w:rPr>
        <w:drawing>
          <wp:anchor distT="0" distB="0" distL="114300" distR="114300" simplePos="0" relativeHeight="251654656" behindDoc="0" locked="0" layoutInCell="1" allowOverlap="1" wp14:anchorId="0D65FAA6" wp14:editId="63627F08">
            <wp:simplePos x="0" y="0"/>
            <wp:positionH relativeFrom="column">
              <wp:posOffset>682625</wp:posOffset>
            </wp:positionH>
            <wp:positionV relativeFrom="paragraph">
              <wp:posOffset>-88900</wp:posOffset>
            </wp:positionV>
            <wp:extent cx="808355" cy="812800"/>
            <wp:effectExtent l="0" t="0" r="0" b="6350"/>
            <wp:wrapTight wrapText="bothSides">
              <wp:wrapPolygon edited="0">
                <wp:start x="0" y="0"/>
                <wp:lineTo x="0" y="21263"/>
                <wp:lineTo x="20870" y="21263"/>
                <wp:lineTo x="20870" y="0"/>
                <wp:lineTo x="0" y="0"/>
              </wp:wrapPolygon>
            </wp:wrapTight>
            <wp:docPr id="4" name="Picture 4" descr="Macintosh HD:Users:Margo:Desktop:karu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rgo:Desktop:karuk 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72B592" w14:textId="11232B3C" w:rsidR="00CF7F45" w:rsidRDefault="00E72799" w:rsidP="00E72799">
      <w:pPr>
        <w:rPr>
          <w:b/>
          <w:color w:val="FF0000"/>
          <w:sz w:val="32"/>
          <w:szCs w:val="28"/>
        </w:rPr>
      </w:pPr>
      <w:r>
        <w:rPr>
          <w:b/>
          <w:color w:val="FF0000"/>
          <w:sz w:val="32"/>
          <w:szCs w:val="28"/>
        </w:rPr>
        <w:t xml:space="preserve">                        </w:t>
      </w:r>
      <w:r w:rsidR="005C1A46">
        <w:rPr>
          <w:b/>
          <w:color w:val="FF0000"/>
          <w:sz w:val="32"/>
          <w:szCs w:val="28"/>
        </w:rPr>
        <w:t xml:space="preserve">                     </w:t>
      </w:r>
      <w:r>
        <w:rPr>
          <w:b/>
          <w:color w:val="FF0000"/>
          <w:sz w:val="32"/>
          <w:szCs w:val="28"/>
        </w:rPr>
        <w:t xml:space="preserve"> </w:t>
      </w:r>
      <w:r w:rsidR="00CF7F45">
        <w:rPr>
          <w:b/>
          <w:color w:val="FF0000"/>
          <w:sz w:val="32"/>
          <w:szCs w:val="28"/>
        </w:rPr>
        <w:tab/>
      </w:r>
      <w:r w:rsidR="00CF7F45">
        <w:rPr>
          <w:b/>
          <w:color w:val="FF0000"/>
          <w:sz w:val="32"/>
          <w:szCs w:val="28"/>
        </w:rPr>
        <w:tab/>
      </w:r>
      <w:r w:rsidR="00CF7F45">
        <w:rPr>
          <w:b/>
          <w:color w:val="FF0000"/>
          <w:sz w:val="32"/>
          <w:szCs w:val="28"/>
        </w:rPr>
        <w:tab/>
      </w:r>
      <w:r w:rsidR="00CF7F45">
        <w:rPr>
          <w:b/>
          <w:color w:val="FF0000"/>
          <w:sz w:val="32"/>
          <w:szCs w:val="28"/>
        </w:rPr>
        <w:tab/>
      </w:r>
      <w:r w:rsidR="00CF7F45">
        <w:rPr>
          <w:b/>
          <w:color w:val="FF0000"/>
          <w:sz w:val="32"/>
          <w:szCs w:val="28"/>
        </w:rPr>
        <w:tab/>
      </w:r>
      <w:r w:rsidR="00CF7F45">
        <w:rPr>
          <w:b/>
          <w:color w:val="FF0000"/>
          <w:sz w:val="32"/>
          <w:szCs w:val="28"/>
        </w:rPr>
        <w:tab/>
      </w:r>
    </w:p>
    <w:p w14:paraId="7B428EDC" w14:textId="77777777" w:rsidR="003E4F95" w:rsidRDefault="003E4F95" w:rsidP="00E72799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br/>
      </w:r>
    </w:p>
    <w:p w14:paraId="6A70CCF4" w14:textId="501CC872" w:rsidR="00E72799" w:rsidRPr="00505520" w:rsidRDefault="00983D03" w:rsidP="003E4F95">
      <w:pPr>
        <w:jc w:val="center"/>
        <w:rPr>
          <w:b/>
          <w:color w:val="FF0000"/>
          <w:sz w:val="28"/>
          <w:szCs w:val="28"/>
        </w:rPr>
      </w:pPr>
      <w:r w:rsidRPr="003E4F95">
        <w:rPr>
          <w:b/>
          <w:color w:val="C00000"/>
          <w:sz w:val="28"/>
          <w:szCs w:val="28"/>
        </w:rPr>
        <w:t>Training Announcement</w:t>
      </w:r>
    </w:p>
    <w:p w14:paraId="0473A787" w14:textId="0F2DE7D7" w:rsidR="00126F4C" w:rsidRPr="00E72799" w:rsidRDefault="001E5E62" w:rsidP="00E72799">
      <w:pPr>
        <w:spacing w:before="120"/>
        <w:jc w:val="center"/>
        <w:rPr>
          <w:szCs w:val="22"/>
          <w:lang w:eastAsia="en-US"/>
        </w:rPr>
      </w:pPr>
      <w:r>
        <w:rPr>
          <w:sz w:val="32"/>
          <w:szCs w:val="28"/>
        </w:rPr>
        <w:t>Name of TREX — Location</w:t>
      </w:r>
      <w:r w:rsidR="00AA368E">
        <w:rPr>
          <w:sz w:val="32"/>
          <w:szCs w:val="28"/>
        </w:rPr>
        <w:t xml:space="preserve">, </w:t>
      </w:r>
      <w:r>
        <w:rPr>
          <w:sz w:val="32"/>
          <w:szCs w:val="28"/>
        </w:rPr>
        <w:t>ST</w:t>
      </w:r>
    </w:p>
    <w:p w14:paraId="63EE9552" w14:textId="428F934B" w:rsidR="00A226C0" w:rsidRDefault="001E5E62" w:rsidP="00A226C0">
      <w:pPr>
        <w:pStyle w:val="Heading"/>
        <w:spacing w:before="0" w:after="0"/>
        <w:ind w:left="0" w:firstLine="0"/>
        <w:rPr>
          <w:b w:val="0"/>
          <w:sz w:val="32"/>
          <w:szCs w:val="28"/>
          <w:lang w:val="en-US"/>
        </w:rPr>
      </w:pPr>
      <w:r>
        <w:rPr>
          <w:b w:val="0"/>
          <w:sz w:val="32"/>
          <w:szCs w:val="28"/>
          <w:lang w:val="en-US"/>
        </w:rPr>
        <w:t>Date Range</w:t>
      </w:r>
    </w:p>
    <w:p w14:paraId="4D8C12DE" w14:textId="19126DE7" w:rsidR="00DA7B41" w:rsidRPr="003E4F95" w:rsidRDefault="00DA7B41" w:rsidP="00DA7B41">
      <w:pPr>
        <w:pStyle w:val="BodyText"/>
        <w:jc w:val="center"/>
        <w:rPr>
          <w:color w:val="C00000"/>
        </w:rPr>
      </w:pPr>
    </w:p>
    <w:p w14:paraId="306ECD49" w14:textId="70C88977" w:rsidR="008C7AF7" w:rsidRDefault="00983D03" w:rsidP="008C7AF7">
      <w:pPr>
        <w:widowControl w:val="0"/>
        <w:suppressAutoHyphens w:val="0"/>
        <w:autoSpaceDE w:val="0"/>
        <w:autoSpaceDN w:val="0"/>
        <w:adjustRightInd w:val="0"/>
        <w:spacing w:after="240"/>
        <w:rPr>
          <w:rFonts w:ascii="Times" w:hAnsi="Times" w:cs="Times"/>
          <w:szCs w:val="24"/>
          <w:lang w:eastAsia="en-US"/>
        </w:rPr>
      </w:pPr>
      <w:r w:rsidRPr="00260828">
        <w:rPr>
          <w:b/>
          <w:color w:val="000000"/>
          <w:szCs w:val="22"/>
        </w:rPr>
        <w:t>Objectives:</w:t>
      </w:r>
      <w:r w:rsidRPr="00260828">
        <w:rPr>
          <w:color w:val="000000"/>
          <w:szCs w:val="22"/>
        </w:rPr>
        <w:t xml:space="preserve"> </w:t>
      </w:r>
      <w:r w:rsidR="00E72799">
        <w:rPr>
          <w:color w:val="000000"/>
          <w:szCs w:val="22"/>
        </w:rPr>
        <w:t xml:space="preserve">Provide prescribed fire training opportunities to local and regional fire practitioners while supporting </w:t>
      </w:r>
      <w:r w:rsidR="00B61C9F">
        <w:rPr>
          <w:color w:val="000000"/>
          <w:szCs w:val="22"/>
        </w:rPr>
        <w:t>management of cultural r</w:t>
      </w:r>
      <w:r w:rsidR="00E72799">
        <w:rPr>
          <w:color w:val="000000"/>
          <w:szCs w:val="22"/>
        </w:rPr>
        <w:t>esource</w:t>
      </w:r>
      <w:r w:rsidR="00B61C9F">
        <w:rPr>
          <w:color w:val="000000"/>
          <w:szCs w:val="22"/>
        </w:rPr>
        <w:t>s</w:t>
      </w:r>
      <w:r w:rsidR="00E72799">
        <w:rPr>
          <w:color w:val="000000"/>
          <w:szCs w:val="22"/>
        </w:rPr>
        <w:t xml:space="preserve">. </w:t>
      </w:r>
      <w:r w:rsidR="008C7AF7">
        <w:rPr>
          <w:color w:val="000000"/>
          <w:szCs w:val="22"/>
        </w:rPr>
        <w:t xml:space="preserve"> </w:t>
      </w:r>
      <w:r w:rsidR="008C7AF7" w:rsidRPr="008C7AF7">
        <w:rPr>
          <w:szCs w:val="24"/>
          <w:lang w:eastAsia="en-US"/>
        </w:rPr>
        <w:t xml:space="preserve">This training will incorporate knowledge from the native tribes of </w:t>
      </w:r>
      <w:r w:rsidR="008C7AF7">
        <w:rPr>
          <w:szCs w:val="24"/>
          <w:lang w:eastAsia="en-US"/>
        </w:rPr>
        <w:t xml:space="preserve">Northern California </w:t>
      </w:r>
      <w:r w:rsidR="008C7AF7" w:rsidRPr="008C7AF7">
        <w:rPr>
          <w:szCs w:val="24"/>
          <w:lang w:eastAsia="en-US"/>
        </w:rPr>
        <w:t>and develop understanding about their traditional and contemporary use of prescribed fire.</w:t>
      </w:r>
      <w:r w:rsidR="001E5E62">
        <w:rPr>
          <w:szCs w:val="24"/>
          <w:lang w:eastAsia="en-US"/>
        </w:rPr>
        <w:t xml:space="preserve"> </w:t>
      </w:r>
    </w:p>
    <w:p w14:paraId="3DB397D8" w14:textId="18295889" w:rsidR="00126F4C" w:rsidRPr="008C7AF7" w:rsidRDefault="00983D03" w:rsidP="008C7AF7">
      <w:pPr>
        <w:widowControl w:val="0"/>
        <w:suppressAutoHyphens w:val="0"/>
        <w:autoSpaceDE w:val="0"/>
        <w:autoSpaceDN w:val="0"/>
        <w:adjustRightInd w:val="0"/>
        <w:spacing w:after="240"/>
        <w:rPr>
          <w:rFonts w:ascii="Times" w:hAnsi="Times" w:cs="Times"/>
          <w:szCs w:val="24"/>
          <w:lang w:eastAsia="en-US"/>
        </w:rPr>
      </w:pPr>
      <w:r w:rsidRPr="00260828">
        <w:rPr>
          <w:b/>
          <w:szCs w:val="22"/>
        </w:rPr>
        <w:t>Target Group:</w:t>
      </w:r>
      <w:r w:rsidRPr="00260828">
        <w:rPr>
          <w:szCs w:val="22"/>
        </w:rPr>
        <w:t xml:space="preserve"> </w:t>
      </w:r>
      <w:r w:rsidR="00C66B5C">
        <w:rPr>
          <w:color w:val="000000"/>
          <w:szCs w:val="22"/>
        </w:rPr>
        <w:t>Prescribe</w:t>
      </w:r>
      <w:r w:rsidR="00B61C9F">
        <w:rPr>
          <w:color w:val="000000"/>
          <w:szCs w:val="22"/>
        </w:rPr>
        <w:t>d fire and wildfire personnel</w:t>
      </w:r>
      <w:r w:rsidR="00AE3DBD">
        <w:rPr>
          <w:color w:val="000000"/>
          <w:szCs w:val="22"/>
        </w:rPr>
        <w:t>,</w:t>
      </w:r>
      <w:r w:rsidR="004009F9">
        <w:rPr>
          <w:color w:val="000000"/>
          <w:szCs w:val="22"/>
        </w:rPr>
        <w:t xml:space="preserve"> </w:t>
      </w:r>
      <w:r w:rsidR="00C66B5C">
        <w:rPr>
          <w:color w:val="000000"/>
          <w:szCs w:val="22"/>
        </w:rPr>
        <w:t xml:space="preserve">including federal, state, tribal, </w:t>
      </w:r>
      <w:r w:rsidR="00D76348">
        <w:rPr>
          <w:color w:val="000000"/>
          <w:szCs w:val="22"/>
        </w:rPr>
        <w:t xml:space="preserve">and </w:t>
      </w:r>
      <w:r w:rsidR="00C66B5C">
        <w:rPr>
          <w:color w:val="000000"/>
          <w:szCs w:val="22"/>
        </w:rPr>
        <w:t>non-gover</w:t>
      </w:r>
      <w:r w:rsidR="00AE3DBD">
        <w:rPr>
          <w:color w:val="000000"/>
          <w:szCs w:val="22"/>
        </w:rPr>
        <w:t>nmental</w:t>
      </w:r>
      <w:r w:rsidR="00D76348">
        <w:rPr>
          <w:color w:val="000000"/>
          <w:szCs w:val="22"/>
        </w:rPr>
        <w:t xml:space="preserve"> agencies</w:t>
      </w:r>
      <w:r w:rsidR="00AE3DBD">
        <w:rPr>
          <w:color w:val="000000"/>
          <w:szCs w:val="22"/>
        </w:rPr>
        <w:t xml:space="preserve">, private practitioners and </w:t>
      </w:r>
      <w:r w:rsidR="00C66B5C">
        <w:rPr>
          <w:color w:val="000000"/>
          <w:szCs w:val="22"/>
        </w:rPr>
        <w:t>univ</w:t>
      </w:r>
      <w:r w:rsidR="00AE3DBD">
        <w:rPr>
          <w:color w:val="000000"/>
          <w:szCs w:val="22"/>
        </w:rPr>
        <w:t xml:space="preserve">ersity </w:t>
      </w:r>
      <w:r w:rsidR="00B61C9F">
        <w:rPr>
          <w:color w:val="000000"/>
          <w:szCs w:val="22"/>
        </w:rPr>
        <w:t xml:space="preserve">faculty and </w:t>
      </w:r>
      <w:r w:rsidR="00AE3DBD">
        <w:rPr>
          <w:color w:val="000000"/>
          <w:szCs w:val="22"/>
        </w:rPr>
        <w:t>students</w:t>
      </w:r>
      <w:r w:rsidR="00C66B5C">
        <w:rPr>
          <w:color w:val="000000"/>
          <w:szCs w:val="22"/>
        </w:rPr>
        <w:t xml:space="preserve">. </w:t>
      </w:r>
    </w:p>
    <w:p w14:paraId="61051E5F" w14:textId="2BE59B22" w:rsidR="00126F4C" w:rsidRPr="00260828" w:rsidRDefault="00983D03">
      <w:pPr>
        <w:rPr>
          <w:sz w:val="14"/>
          <w:szCs w:val="12"/>
        </w:rPr>
      </w:pPr>
      <w:r w:rsidRPr="00260828">
        <w:rPr>
          <w:b/>
          <w:szCs w:val="22"/>
        </w:rPr>
        <w:t xml:space="preserve">Registration Fee: </w:t>
      </w:r>
      <w:r w:rsidR="00B61C9F">
        <w:rPr>
          <w:szCs w:val="22"/>
        </w:rPr>
        <w:t>The</w:t>
      </w:r>
      <w:r w:rsidR="00E72799">
        <w:rPr>
          <w:szCs w:val="22"/>
        </w:rPr>
        <w:t xml:space="preserve"> fee is $3</w:t>
      </w:r>
      <w:r w:rsidR="00B61C9F">
        <w:rPr>
          <w:szCs w:val="22"/>
        </w:rPr>
        <w:t>00. The fee for university students is</w:t>
      </w:r>
      <w:r w:rsidRPr="00260828">
        <w:rPr>
          <w:szCs w:val="22"/>
        </w:rPr>
        <w:t xml:space="preserve"> $100. Waivers are available for participants who bring equipment (e.g. engines, UTVs, etc.)</w:t>
      </w:r>
      <w:r w:rsidR="00CF7F45">
        <w:rPr>
          <w:szCs w:val="22"/>
        </w:rPr>
        <w:t xml:space="preserve"> </w:t>
      </w:r>
      <w:r w:rsidRPr="00260828">
        <w:rPr>
          <w:szCs w:val="22"/>
        </w:rPr>
        <w:t xml:space="preserve"> Please note that the registration fee is not pro-rated base</w:t>
      </w:r>
      <w:r w:rsidR="00A226C0" w:rsidRPr="00260828">
        <w:rPr>
          <w:szCs w:val="22"/>
        </w:rPr>
        <w:t>d on the amount of time at TREX.</w:t>
      </w:r>
    </w:p>
    <w:p w14:paraId="1C6B0D96" w14:textId="77777777" w:rsidR="00126F4C" w:rsidRPr="00260828" w:rsidRDefault="00126F4C">
      <w:pPr>
        <w:rPr>
          <w:sz w:val="14"/>
          <w:szCs w:val="12"/>
        </w:rPr>
      </w:pPr>
    </w:p>
    <w:p w14:paraId="0F446D22" w14:textId="217C5681" w:rsidR="005C1A46" w:rsidRPr="005C1A46" w:rsidRDefault="00983D03" w:rsidP="005C1A46">
      <w:pPr>
        <w:rPr>
          <w:szCs w:val="24"/>
        </w:rPr>
      </w:pPr>
      <w:r w:rsidRPr="00260828">
        <w:rPr>
          <w:b/>
          <w:szCs w:val="22"/>
        </w:rPr>
        <w:t>Description:</w:t>
      </w:r>
      <w:r w:rsidR="00163055" w:rsidRPr="00260828">
        <w:rPr>
          <w:szCs w:val="22"/>
        </w:rPr>
        <w:t xml:space="preserve"> The training is orga</w:t>
      </w:r>
      <w:r w:rsidR="00A226C0" w:rsidRPr="00260828">
        <w:rPr>
          <w:szCs w:val="22"/>
        </w:rPr>
        <w:t>nized as a T</w:t>
      </w:r>
      <w:r w:rsidR="00163055" w:rsidRPr="00260828">
        <w:rPr>
          <w:szCs w:val="22"/>
        </w:rPr>
        <w:t xml:space="preserve">ype </w:t>
      </w:r>
      <w:r w:rsidR="00A226C0" w:rsidRPr="00260828">
        <w:rPr>
          <w:szCs w:val="22"/>
        </w:rPr>
        <w:t>III</w:t>
      </w:r>
      <w:r w:rsidRPr="00260828">
        <w:rPr>
          <w:szCs w:val="22"/>
        </w:rPr>
        <w:t xml:space="preserve"> incident</w:t>
      </w:r>
      <w:r w:rsidR="00163055" w:rsidRPr="00260828">
        <w:rPr>
          <w:szCs w:val="22"/>
        </w:rPr>
        <w:t xml:space="preserve"> under</w:t>
      </w:r>
      <w:r w:rsidRPr="00260828">
        <w:rPr>
          <w:szCs w:val="22"/>
        </w:rPr>
        <w:t xml:space="preserve"> the </w:t>
      </w:r>
      <w:r w:rsidR="00A226C0" w:rsidRPr="00260828">
        <w:rPr>
          <w:szCs w:val="22"/>
        </w:rPr>
        <w:t xml:space="preserve">National </w:t>
      </w:r>
      <w:r w:rsidRPr="00260828">
        <w:rPr>
          <w:szCs w:val="22"/>
        </w:rPr>
        <w:t xml:space="preserve">Incident </w:t>
      </w:r>
      <w:r w:rsidR="00A226C0" w:rsidRPr="00260828">
        <w:rPr>
          <w:szCs w:val="22"/>
        </w:rPr>
        <w:t xml:space="preserve">Management </w:t>
      </w:r>
      <w:r w:rsidRPr="00260828">
        <w:rPr>
          <w:szCs w:val="22"/>
        </w:rPr>
        <w:t>System</w:t>
      </w:r>
      <w:r w:rsidR="005C1A46">
        <w:rPr>
          <w:szCs w:val="22"/>
        </w:rPr>
        <w:t xml:space="preserve"> </w:t>
      </w:r>
      <w:r w:rsidR="005C1A46" w:rsidRPr="005C1A46">
        <w:rPr>
          <w:rFonts w:cs="TimesNewRomanPSMT"/>
          <w:szCs w:val="24"/>
        </w:rPr>
        <w:t xml:space="preserve">Participants will serve in </w:t>
      </w:r>
      <w:r w:rsidR="005C1A46">
        <w:rPr>
          <w:rFonts w:cs="TimesNewRomanPSMT"/>
          <w:szCs w:val="24"/>
        </w:rPr>
        <w:t xml:space="preserve">NWCG </w:t>
      </w:r>
      <w:r w:rsidR="005C1A46" w:rsidRPr="005C1A46">
        <w:rPr>
          <w:rFonts w:cs="TimesNewRomanPSMT"/>
          <w:szCs w:val="24"/>
        </w:rPr>
        <w:t>qualified and trainee firefighting positions on a burn team and will assist with preparing, scouting, briefing, igniting, holding, mop-up, and patrol on numerous controlled burns in the area. We will also complete pre- and post-fire monitoring, train with equipment, practice fire line leadership skills, and learn about local fire ecology and fire management.</w:t>
      </w:r>
    </w:p>
    <w:p w14:paraId="3E8C4464" w14:textId="77777777" w:rsidR="00126F4C" w:rsidRPr="00260828" w:rsidRDefault="00126F4C">
      <w:pPr>
        <w:rPr>
          <w:color w:val="000000"/>
          <w:sz w:val="14"/>
          <w:szCs w:val="22"/>
        </w:rPr>
      </w:pPr>
    </w:p>
    <w:p w14:paraId="262887FF" w14:textId="77777777" w:rsidR="00126F4C" w:rsidRPr="00260828" w:rsidRDefault="00983D03">
      <w:pPr>
        <w:rPr>
          <w:szCs w:val="22"/>
        </w:rPr>
      </w:pPr>
      <w:r w:rsidRPr="00260828">
        <w:rPr>
          <w:b/>
          <w:szCs w:val="22"/>
        </w:rPr>
        <w:t>Requirements:</w:t>
      </w:r>
      <w:r w:rsidRPr="00260828">
        <w:rPr>
          <w:szCs w:val="22"/>
        </w:rPr>
        <w:t xml:space="preserve"> </w:t>
      </w:r>
    </w:p>
    <w:p w14:paraId="7BF6090A" w14:textId="1FF09665" w:rsidR="00126F4C" w:rsidRPr="00260828" w:rsidRDefault="003270CA">
      <w:pPr>
        <w:numPr>
          <w:ilvl w:val="0"/>
          <w:numId w:val="2"/>
        </w:numPr>
        <w:rPr>
          <w:sz w:val="22"/>
          <w:szCs w:val="22"/>
        </w:rPr>
      </w:pPr>
      <w:r w:rsidRPr="00260828">
        <w:rPr>
          <w:sz w:val="22"/>
          <w:szCs w:val="22"/>
        </w:rPr>
        <w:t>P</w:t>
      </w:r>
      <w:r w:rsidR="00983D03" w:rsidRPr="00260828">
        <w:rPr>
          <w:sz w:val="22"/>
          <w:szCs w:val="22"/>
        </w:rPr>
        <w:t xml:space="preserve">articipants must be </w:t>
      </w:r>
      <w:r w:rsidR="00983D03" w:rsidRPr="00260828">
        <w:rPr>
          <w:b/>
          <w:sz w:val="22"/>
          <w:szCs w:val="22"/>
        </w:rPr>
        <w:t>current and qualified</w:t>
      </w:r>
      <w:r w:rsidRPr="00260828">
        <w:rPr>
          <w:b/>
          <w:sz w:val="22"/>
          <w:szCs w:val="22"/>
        </w:rPr>
        <w:t xml:space="preserve"> NWCG-FFT2</w:t>
      </w:r>
      <w:r w:rsidR="00983D03" w:rsidRPr="00260828">
        <w:rPr>
          <w:sz w:val="22"/>
          <w:szCs w:val="22"/>
        </w:rPr>
        <w:t xml:space="preserve">, or have </w:t>
      </w:r>
      <w:r w:rsidR="00983D03" w:rsidRPr="00260828">
        <w:rPr>
          <w:b/>
          <w:sz w:val="22"/>
          <w:szCs w:val="22"/>
        </w:rPr>
        <w:t>completed NWCG courses</w:t>
      </w:r>
      <w:r w:rsidR="00983D03" w:rsidRPr="00260828">
        <w:rPr>
          <w:sz w:val="22"/>
          <w:szCs w:val="22"/>
        </w:rPr>
        <w:t xml:space="preserve"> </w:t>
      </w:r>
      <w:r w:rsidR="00DE4AF4">
        <w:rPr>
          <w:sz w:val="22"/>
          <w:szCs w:val="22"/>
        </w:rPr>
        <w:t>S130, S190, L180, ICS 100b, I700A</w:t>
      </w:r>
      <w:r w:rsidR="00983D03" w:rsidRPr="00260828">
        <w:rPr>
          <w:sz w:val="22"/>
          <w:szCs w:val="22"/>
        </w:rPr>
        <w:t xml:space="preserve">. </w:t>
      </w:r>
      <w:r w:rsidR="006C73A1" w:rsidRPr="00260828">
        <w:rPr>
          <w:sz w:val="22"/>
          <w:szCs w:val="22"/>
        </w:rPr>
        <w:t xml:space="preserve">Contact </w:t>
      </w:r>
      <w:r w:rsidR="001E5E62">
        <w:rPr>
          <w:sz w:val="22"/>
          <w:szCs w:val="22"/>
        </w:rPr>
        <w:t>[insert person and contact info]</w:t>
      </w:r>
      <w:r w:rsidR="006C73A1" w:rsidRPr="00260828">
        <w:rPr>
          <w:sz w:val="22"/>
          <w:szCs w:val="22"/>
        </w:rPr>
        <w:t xml:space="preserve"> for more information on these trainings; verification of training is required to attend</w:t>
      </w:r>
      <w:r w:rsidR="00983D03" w:rsidRPr="00260828">
        <w:rPr>
          <w:sz w:val="22"/>
          <w:szCs w:val="22"/>
        </w:rPr>
        <w:t>.</w:t>
      </w:r>
    </w:p>
    <w:p w14:paraId="28C5C8CF" w14:textId="5F692B25" w:rsidR="006C73A1" w:rsidRPr="00260828" w:rsidRDefault="003E4F95" w:rsidP="008D7676">
      <w:pPr>
        <w:numPr>
          <w:ilvl w:val="0"/>
          <w:numId w:val="2"/>
        </w:numPr>
        <w:spacing w:before="60"/>
        <w:rPr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74112" behindDoc="1" locked="0" layoutInCell="1" allowOverlap="1" wp14:anchorId="60A91703" wp14:editId="2617326E">
                <wp:simplePos x="0" y="0"/>
                <wp:positionH relativeFrom="column">
                  <wp:posOffset>-428625</wp:posOffset>
                </wp:positionH>
                <wp:positionV relativeFrom="paragraph">
                  <wp:posOffset>46990</wp:posOffset>
                </wp:positionV>
                <wp:extent cx="1136650" cy="59817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59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70954E" w14:textId="4B2EF59F" w:rsidR="003E4F95" w:rsidRDefault="003E4F95" w:rsidP="003E4F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A9170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3.75pt;margin-top:3.7pt;width:89.5pt;height:47.1pt;z-index:-2516423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" stroked="f">
                <v:textbox inset="0,0,0,0">
                  <w:txbxContent>
                    <w:p w14:paraId="1270954E" w14:textId="4B2EF59F" w:rsidR="003E4F95" w:rsidRDefault="003E4F95" w:rsidP="003E4F95"/>
                  </w:txbxContent>
                </v:textbox>
              </v:shape>
            </w:pict>
          </mc:Fallback>
        </mc:AlternateContent>
      </w:r>
      <w:r w:rsidR="00983D03" w:rsidRPr="00260828">
        <w:rPr>
          <w:sz w:val="22"/>
          <w:szCs w:val="22"/>
        </w:rPr>
        <w:t xml:space="preserve">Participants must complete an </w:t>
      </w:r>
      <w:r w:rsidR="00983D03" w:rsidRPr="00260828">
        <w:rPr>
          <w:b/>
          <w:sz w:val="22"/>
          <w:szCs w:val="22"/>
        </w:rPr>
        <w:t>arduous pack test</w:t>
      </w:r>
      <w:r w:rsidR="001604E1">
        <w:rPr>
          <w:b/>
          <w:sz w:val="22"/>
          <w:szCs w:val="22"/>
        </w:rPr>
        <w:t xml:space="preserve"> </w:t>
      </w:r>
      <w:r w:rsidR="001604E1" w:rsidRPr="001604E1">
        <w:rPr>
          <w:sz w:val="22"/>
          <w:szCs w:val="22"/>
        </w:rPr>
        <w:t>wi</w:t>
      </w:r>
      <w:r w:rsidR="00B61C9F">
        <w:rPr>
          <w:sz w:val="22"/>
          <w:szCs w:val="22"/>
        </w:rPr>
        <w:t>thin the past year</w:t>
      </w:r>
      <w:r w:rsidR="001604E1" w:rsidRPr="001604E1">
        <w:rPr>
          <w:sz w:val="22"/>
          <w:szCs w:val="22"/>
        </w:rPr>
        <w:t xml:space="preserve">.  </w:t>
      </w:r>
      <w:r w:rsidR="00983D03" w:rsidRPr="00260828">
        <w:rPr>
          <w:sz w:val="22"/>
          <w:szCs w:val="22"/>
        </w:rPr>
        <w:t xml:space="preserve">Completion of a moderate pack test is acceptable if coming as a TNC volunteer and serving in an </w:t>
      </w:r>
      <w:proofErr w:type="spellStart"/>
      <w:r w:rsidR="00983D03" w:rsidRPr="00260828">
        <w:rPr>
          <w:sz w:val="22"/>
          <w:szCs w:val="22"/>
        </w:rPr>
        <w:t>RxCM</w:t>
      </w:r>
      <w:proofErr w:type="spellEnd"/>
      <w:r w:rsidR="00983D03" w:rsidRPr="00260828">
        <w:rPr>
          <w:sz w:val="22"/>
          <w:szCs w:val="22"/>
        </w:rPr>
        <w:t xml:space="preserve"> (Rx crewmember) position.  </w:t>
      </w:r>
    </w:p>
    <w:p w14:paraId="46B5708F" w14:textId="0D88057A" w:rsidR="00126F4C" w:rsidRPr="00260828" w:rsidRDefault="00260828" w:rsidP="008D7676">
      <w:pPr>
        <w:numPr>
          <w:ilvl w:val="0"/>
          <w:numId w:val="2"/>
        </w:numPr>
        <w:spacing w:before="60"/>
        <w:rPr>
          <w:sz w:val="22"/>
          <w:szCs w:val="22"/>
        </w:rPr>
      </w:pPr>
      <w:r w:rsidRPr="00260828">
        <w:rPr>
          <w:sz w:val="22"/>
          <w:szCs w:val="22"/>
        </w:rPr>
        <w:t xml:space="preserve">Participants </w:t>
      </w:r>
      <w:r w:rsidRPr="00DF16D8">
        <w:rPr>
          <w:sz w:val="22"/>
          <w:szCs w:val="22"/>
        </w:rPr>
        <w:t xml:space="preserve">must have </w:t>
      </w:r>
      <w:r w:rsidR="00C52BB9" w:rsidRPr="00DF16D8">
        <w:rPr>
          <w:sz w:val="22"/>
          <w:szCs w:val="22"/>
        </w:rPr>
        <w:t xml:space="preserve">health </w:t>
      </w:r>
      <w:r w:rsidR="00983D03" w:rsidRPr="00DF16D8">
        <w:rPr>
          <w:b/>
          <w:sz w:val="22"/>
          <w:szCs w:val="22"/>
        </w:rPr>
        <w:t>insurance</w:t>
      </w:r>
      <w:r w:rsidR="00983D03" w:rsidRPr="00DF16D8">
        <w:rPr>
          <w:sz w:val="22"/>
          <w:szCs w:val="22"/>
        </w:rPr>
        <w:t xml:space="preserve"> </w:t>
      </w:r>
      <w:r w:rsidR="00C52BB9" w:rsidRPr="00DF16D8">
        <w:rPr>
          <w:sz w:val="22"/>
          <w:szCs w:val="22"/>
        </w:rPr>
        <w:t xml:space="preserve">which will cover personal </w:t>
      </w:r>
      <w:r w:rsidR="00983D03" w:rsidRPr="00DF16D8">
        <w:rPr>
          <w:sz w:val="22"/>
          <w:szCs w:val="22"/>
        </w:rPr>
        <w:t>injury</w:t>
      </w:r>
      <w:r w:rsidRPr="00260828">
        <w:rPr>
          <w:sz w:val="22"/>
          <w:szCs w:val="22"/>
        </w:rPr>
        <w:t xml:space="preserve"> (e.g., workers’ comp, health or travel insurance) </w:t>
      </w:r>
      <w:r w:rsidR="00983D03" w:rsidRPr="00260828">
        <w:rPr>
          <w:sz w:val="22"/>
          <w:szCs w:val="22"/>
        </w:rPr>
        <w:t>they may susta</w:t>
      </w:r>
      <w:r w:rsidR="00E75953" w:rsidRPr="00260828">
        <w:rPr>
          <w:sz w:val="22"/>
          <w:szCs w:val="22"/>
        </w:rPr>
        <w:t xml:space="preserve">in during the training exchange; </w:t>
      </w:r>
    </w:p>
    <w:p w14:paraId="39AC031A" w14:textId="2D5EFCFB" w:rsidR="00126F4C" w:rsidRPr="00260828" w:rsidRDefault="00983D03">
      <w:pPr>
        <w:numPr>
          <w:ilvl w:val="0"/>
          <w:numId w:val="2"/>
        </w:numPr>
        <w:spacing w:before="60"/>
        <w:rPr>
          <w:sz w:val="12"/>
          <w:szCs w:val="12"/>
        </w:rPr>
      </w:pPr>
      <w:r w:rsidRPr="00260828">
        <w:rPr>
          <w:sz w:val="22"/>
          <w:szCs w:val="22"/>
        </w:rPr>
        <w:t xml:space="preserve">Participants must bring </w:t>
      </w:r>
      <w:r w:rsidRPr="00260828">
        <w:rPr>
          <w:b/>
          <w:sz w:val="22"/>
          <w:szCs w:val="22"/>
        </w:rPr>
        <w:t>fire-approved boots</w:t>
      </w:r>
      <w:r w:rsidR="00E75953" w:rsidRPr="00260828">
        <w:rPr>
          <w:sz w:val="22"/>
          <w:szCs w:val="22"/>
        </w:rPr>
        <w:t xml:space="preserve"> (all leather</w:t>
      </w:r>
      <w:r w:rsidRPr="00260828">
        <w:rPr>
          <w:sz w:val="22"/>
          <w:szCs w:val="22"/>
        </w:rPr>
        <w:t xml:space="preserve">, 8-inches tall, </w:t>
      </w:r>
      <w:r w:rsidR="00E75953" w:rsidRPr="00260828">
        <w:rPr>
          <w:sz w:val="22"/>
          <w:szCs w:val="22"/>
        </w:rPr>
        <w:t>Vibram soles, with</w:t>
      </w:r>
      <w:r w:rsidRPr="00260828">
        <w:rPr>
          <w:sz w:val="22"/>
          <w:szCs w:val="22"/>
        </w:rPr>
        <w:t xml:space="preserve"> </w:t>
      </w:r>
      <w:r w:rsidRPr="00260828">
        <w:rPr>
          <w:sz w:val="22"/>
          <w:szCs w:val="22"/>
          <w:u w:val="single"/>
        </w:rPr>
        <w:t>no</w:t>
      </w:r>
      <w:r w:rsidRPr="00260828">
        <w:rPr>
          <w:sz w:val="22"/>
          <w:szCs w:val="22"/>
        </w:rPr>
        <w:t xml:space="preserve"> steel toe). Participants should come with </w:t>
      </w:r>
      <w:r w:rsidRPr="00260828">
        <w:rPr>
          <w:b/>
          <w:sz w:val="22"/>
          <w:szCs w:val="22"/>
        </w:rPr>
        <w:t xml:space="preserve">all appropriate Personal Protective Equipment </w:t>
      </w:r>
      <w:r w:rsidRPr="00260828">
        <w:rPr>
          <w:sz w:val="22"/>
          <w:szCs w:val="22"/>
        </w:rPr>
        <w:t>(PPE)</w:t>
      </w:r>
      <w:r w:rsidRPr="00260828">
        <w:rPr>
          <w:b/>
          <w:sz w:val="22"/>
          <w:szCs w:val="22"/>
        </w:rPr>
        <w:t>,</w:t>
      </w:r>
      <w:r w:rsidRPr="00260828">
        <w:rPr>
          <w:sz w:val="22"/>
          <w:szCs w:val="22"/>
        </w:rPr>
        <w:t xml:space="preserve"> including: a Next Generation Fire Shelter, a hard hat, Nomex clothing, all leather gloves, eye protection and canteens for</w:t>
      </w:r>
      <w:r w:rsidR="006C73A1" w:rsidRPr="00260828">
        <w:rPr>
          <w:sz w:val="22"/>
          <w:szCs w:val="22"/>
        </w:rPr>
        <w:t xml:space="preserve"> up to 1 gallon of</w:t>
      </w:r>
      <w:r w:rsidRPr="00260828">
        <w:rPr>
          <w:sz w:val="22"/>
          <w:szCs w:val="22"/>
        </w:rPr>
        <w:t xml:space="preserve"> drinking water. If you do not have proper PPE, please let us</w:t>
      </w:r>
      <w:r w:rsidR="00E75953" w:rsidRPr="00260828">
        <w:rPr>
          <w:sz w:val="22"/>
          <w:szCs w:val="22"/>
        </w:rPr>
        <w:t xml:space="preserve"> know. For an additional $50, you can rent</w:t>
      </w:r>
      <w:r w:rsidRPr="00260828">
        <w:rPr>
          <w:sz w:val="22"/>
          <w:szCs w:val="22"/>
        </w:rPr>
        <w:t xml:space="preserve"> a com</w:t>
      </w:r>
      <w:r w:rsidR="00E75953" w:rsidRPr="00260828">
        <w:rPr>
          <w:sz w:val="22"/>
          <w:szCs w:val="22"/>
        </w:rPr>
        <w:t>plete set; please indicate your needs on the application.</w:t>
      </w:r>
    </w:p>
    <w:p w14:paraId="16FFDE87" w14:textId="3A119DC5" w:rsidR="001604E1" w:rsidRDefault="001604E1">
      <w:pPr>
        <w:rPr>
          <w:sz w:val="22"/>
          <w:szCs w:val="22"/>
        </w:rPr>
      </w:pPr>
    </w:p>
    <w:p w14:paraId="7108B1F6" w14:textId="3B35AABD" w:rsidR="001604E1" w:rsidRDefault="00983D03">
      <w:pPr>
        <w:rPr>
          <w:szCs w:val="22"/>
        </w:rPr>
      </w:pPr>
      <w:r w:rsidRPr="00260828">
        <w:rPr>
          <w:b/>
          <w:szCs w:val="22"/>
        </w:rPr>
        <w:t>Meals &amp; Travel:</w:t>
      </w:r>
      <w:r w:rsidRPr="00260828">
        <w:rPr>
          <w:szCs w:val="22"/>
        </w:rPr>
        <w:t xml:space="preserve"> </w:t>
      </w:r>
      <w:r w:rsidR="001604E1">
        <w:rPr>
          <w:szCs w:val="22"/>
        </w:rPr>
        <w:t xml:space="preserve">Participants are required to bring their own tents, pads and sleeping bags.  Bathrooms, showers and indoor meeting space with internet will be available.  Meals will be provided. </w:t>
      </w:r>
    </w:p>
    <w:p w14:paraId="75A03129" w14:textId="69AB5E55" w:rsidR="001604E1" w:rsidRDefault="001604E1">
      <w:pPr>
        <w:rPr>
          <w:szCs w:val="22"/>
        </w:rPr>
      </w:pPr>
    </w:p>
    <w:p w14:paraId="1D8AE968" w14:textId="77777777" w:rsidR="00983D03" w:rsidRPr="00260828" w:rsidRDefault="00016AA9">
      <w:pPr>
        <w:rPr>
          <w:sz w:val="28"/>
        </w:rPr>
      </w:pPr>
      <w:r>
        <w:rPr>
          <w:noProof/>
          <w:lang w:eastAsia="en-US"/>
        </w:rPr>
        <w:drawing>
          <wp:anchor distT="0" distB="0" distL="114300" distR="114300" simplePos="0" relativeHeight="251660800" behindDoc="0" locked="0" layoutInCell="1" allowOverlap="1" wp14:anchorId="1A297C9E" wp14:editId="601F4DB8">
            <wp:simplePos x="0" y="0"/>
            <wp:positionH relativeFrom="column">
              <wp:posOffset>5286375</wp:posOffset>
            </wp:positionH>
            <wp:positionV relativeFrom="paragraph">
              <wp:posOffset>436880</wp:posOffset>
            </wp:positionV>
            <wp:extent cx="1169035" cy="754215"/>
            <wp:effectExtent l="0" t="0" r="0" b="825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754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56704" behindDoc="0" locked="0" layoutInCell="1" allowOverlap="1" wp14:anchorId="683D0C19" wp14:editId="46292395">
            <wp:simplePos x="0" y="0"/>
            <wp:positionH relativeFrom="column">
              <wp:posOffset>381000</wp:posOffset>
            </wp:positionH>
            <wp:positionV relativeFrom="paragraph">
              <wp:posOffset>316230</wp:posOffset>
            </wp:positionV>
            <wp:extent cx="1051535" cy="847538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35" cy="84753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D03" w:rsidRPr="00260828">
        <w:rPr>
          <w:b/>
          <w:szCs w:val="22"/>
        </w:rPr>
        <w:t>Registration</w:t>
      </w:r>
      <w:r w:rsidR="00983D03" w:rsidRPr="00260828">
        <w:rPr>
          <w:spacing w:val="-2"/>
          <w:szCs w:val="22"/>
        </w:rPr>
        <w:t xml:space="preserve">: To apply, complete the </w:t>
      </w:r>
      <w:hyperlink r:id="rId13" w:history="1">
        <w:r w:rsidR="006E395D" w:rsidRPr="00CF2AE6">
          <w:rPr>
            <w:rStyle w:val="Hyperlink"/>
            <w:color w:val="002060"/>
            <w:spacing w:val="-2"/>
            <w:szCs w:val="22"/>
          </w:rPr>
          <w:t>application</w:t>
        </w:r>
        <w:r w:rsidR="00260828" w:rsidRPr="00CF2AE6">
          <w:rPr>
            <w:rStyle w:val="Hyperlink"/>
            <w:color w:val="002060"/>
            <w:spacing w:val="-2"/>
            <w:szCs w:val="22"/>
          </w:rPr>
          <w:t xml:space="preserve"> form</w:t>
        </w:r>
      </w:hyperlink>
      <w:r w:rsidR="00260828" w:rsidRPr="00260828">
        <w:rPr>
          <w:spacing w:val="-2"/>
          <w:szCs w:val="22"/>
        </w:rPr>
        <w:t xml:space="preserve"> &amp; submit to </w:t>
      </w:r>
      <w:r w:rsidR="001E5E62">
        <w:rPr>
          <w:spacing w:val="-2"/>
          <w:szCs w:val="22"/>
        </w:rPr>
        <w:t>[person, email address]</w:t>
      </w:r>
      <w:r w:rsidR="00260828" w:rsidRPr="00260828">
        <w:rPr>
          <w:spacing w:val="-2"/>
          <w:szCs w:val="22"/>
        </w:rPr>
        <w:t xml:space="preserve"> by </w:t>
      </w:r>
      <w:r w:rsidR="00DA7B41">
        <w:rPr>
          <w:spacing w:val="-2"/>
          <w:szCs w:val="22"/>
        </w:rPr>
        <w:t>January24, 2020</w:t>
      </w:r>
      <w:r w:rsidR="00260828" w:rsidRPr="00260828">
        <w:rPr>
          <w:spacing w:val="-2"/>
          <w:szCs w:val="22"/>
        </w:rPr>
        <w:t>.</w:t>
      </w:r>
    </w:p>
    <w:sectPr w:rsidR="00983D03" w:rsidRPr="0026082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720" w:bottom="776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938B0" w14:textId="77777777" w:rsidR="00981BB7" w:rsidRDefault="00981BB7">
      <w:r>
        <w:separator/>
      </w:r>
    </w:p>
  </w:endnote>
  <w:endnote w:type="continuationSeparator" w:id="0">
    <w:p w14:paraId="60413C45" w14:textId="77777777" w:rsidR="00981BB7" w:rsidRDefault="00981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247B7" w14:textId="77777777" w:rsidR="001E5E62" w:rsidRDefault="001E5E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5BFD0" w14:textId="3DE8D798" w:rsidR="001E5E62" w:rsidRDefault="001D222D" w:rsidP="003678E8">
    <w:pPr>
      <w:spacing w:before="120" w:after="60"/>
      <w:ind w:left="3024" w:right="2880"/>
      <w:rPr>
        <w:sz w:val="18"/>
        <w:szCs w:val="18"/>
      </w:rPr>
    </w:pPr>
    <w:r>
      <w:rPr>
        <w:sz w:val="18"/>
        <w:szCs w:val="18"/>
      </w:rPr>
      <w:t xml:space="preserve">This training </w:t>
    </w:r>
    <w:r w:rsidR="001E5E62" w:rsidRPr="001E5E62">
      <w:rPr>
        <w:sz w:val="18"/>
        <w:szCs w:val="18"/>
      </w:rPr>
      <w:t xml:space="preserve">is supported by </w:t>
    </w:r>
    <w:r w:rsidR="001E5E62" w:rsidRPr="001E5E62">
      <w:rPr>
        <w:i/>
        <w:iCs/>
        <w:sz w:val="18"/>
        <w:szCs w:val="18"/>
      </w:rPr>
      <w:t>Promoting Ecosystem Resilience and Fire Adapted Communities Together</w:t>
    </w:r>
    <w:r w:rsidR="001E5E62" w:rsidRPr="001E5E62">
      <w:rPr>
        <w:sz w:val="18"/>
        <w:szCs w:val="18"/>
      </w:rPr>
      <w:t>, a cooperative agreement between The Nature Conservancy, USDA Forest Service and agencies of the Department of the Interior</w:t>
    </w:r>
    <w:r>
      <w:rPr>
        <w:sz w:val="18"/>
        <w:szCs w:val="18"/>
      </w:rPr>
      <w:t xml:space="preserve">.               </w:t>
    </w:r>
  </w:p>
  <w:p w14:paraId="0B51A23A" w14:textId="6B35F1AF" w:rsidR="001D222D" w:rsidRDefault="001D222D" w:rsidP="003678E8">
    <w:pPr>
      <w:spacing w:before="60" w:after="60"/>
      <w:ind w:left="3744" w:right="2880" w:firstLine="576"/>
    </w:pPr>
    <w:bookmarkStart w:id="0" w:name="_GoBack"/>
    <w:bookmarkEnd w:id="0"/>
    <w:r>
      <w:rPr>
        <w:i/>
        <w:iCs/>
        <w:sz w:val="18"/>
        <w:szCs w:val="18"/>
      </w:rPr>
      <w:t>An equal opportunity provider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FD39F" w14:textId="77777777" w:rsidR="001E5E62" w:rsidRDefault="001E5E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F92A2" w14:textId="77777777" w:rsidR="00981BB7" w:rsidRDefault="00981BB7">
      <w:r>
        <w:separator/>
      </w:r>
    </w:p>
  </w:footnote>
  <w:footnote w:type="continuationSeparator" w:id="0">
    <w:p w14:paraId="3CE805CC" w14:textId="77777777" w:rsidR="00981BB7" w:rsidRDefault="00981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42C36" w14:textId="77777777" w:rsidR="001E5E62" w:rsidRDefault="001E5E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10871" w14:textId="77777777" w:rsidR="001E5E62" w:rsidRDefault="001E5E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7678E" w14:textId="77777777" w:rsidR="001E5E62" w:rsidRDefault="001E5E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73A1"/>
    <w:rsid w:val="00016AA9"/>
    <w:rsid w:val="00033449"/>
    <w:rsid w:val="00126F4C"/>
    <w:rsid w:val="001604E1"/>
    <w:rsid w:val="00163055"/>
    <w:rsid w:val="00186643"/>
    <w:rsid w:val="001D222D"/>
    <w:rsid w:val="001E5E62"/>
    <w:rsid w:val="00251F28"/>
    <w:rsid w:val="00260828"/>
    <w:rsid w:val="002D0329"/>
    <w:rsid w:val="002D2E38"/>
    <w:rsid w:val="003270CA"/>
    <w:rsid w:val="003532A2"/>
    <w:rsid w:val="003678E8"/>
    <w:rsid w:val="003E4F95"/>
    <w:rsid w:val="003F369D"/>
    <w:rsid w:val="004009F9"/>
    <w:rsid w:val="00441545"/>
    <w:rsid w:val="00505520"/>
    <w:rsid w:val="005C1A46"/>
    <w:rsid w:val="006164A2"/>
    <w:rsid w:val="006255B7"/>
    <w:rsid w:val="006831E2"/>
    <w:rsid w:val="006C73A1"/>
    <w:rsid w:val="006E395D"/>
    <w:rsid w:val="007036B9"/>
    <w:rsid w:val="00707963"/>
    <w:rsid w:val="00765FF9"/>
    <w:rsid w:val="007D0907"/>
    <w:rsid w:val="008C7AF7"/>
    <w:rsid w:val="008D7676"/>
    <w:rsid w:val="008E2522"/>
    <w:rsid w:val="00981BB7"/>
    <w:rsid w:val="00983D03"/>
    <w:rsid w:val="00A226C0"/>
    <w:rsid w:val="00AA368E"/>
    <w:rsid w:val="00AE3DBD"/>
    <w:rsid w:val="00B61C9F"/>
    <w:rsid w:val="00C52BB9"/>
    <w:rsid w:val="00C66B5C"/>
    <w:rsid w:val="00CF2AE6"/>
    <w:rsid w:val="00CF7F45"/>
    <w:rsid w:val="00D109AD"/>
    <w:rsid w:val="00D76348"/>
    <w:rsid w:val="00D82882"/>
    <w:rsid w:val="00DA7B41"/>
    <w:rsid w:val="00DE4AF4"/>
    <w:rsid w:val="00DF16D8"/>
    <w:rsid w:val="00E267DA"/>
    <w:rsid w:val="00E55F1C"/>
    <w:rsid w:val="00E72799"/>
    <w:rsid w:val="00E75953"/>
    <w:rsid w:val="00F2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2FCDE13"/>
  <w15:docId w15:val="{A6CE8960-8AC4-4687-B6B3-2C43152A2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  <w:rPr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2"/>
      <w:szCs w:val="22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styleId="Hyperlink">
    <w:name w:val="Hyperlink"/>
    <w:rPr>
      <w:color w:val="6600CC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eaderChar">
    <w:name w:val="Header Char"/>
    <w:rPr>
      <w:sz w:val="24"/>
    </w:rPr>
  </w:style>
  <w:style w:type="character" w:customStyle="1" w:styleId="FooterChar">
    <w:name w:val="Footer Char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TitleChar">
    <w:name w:val="Title Char"/>
    <w:rPr>
      <w:b/>
      <w:sz w:val="24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  <w:basedOn w:val="DefaultParagraphFont"/>
  </w:style>
  <w:style w:type="character" w:customStyle="1" w:styleId="CommentSubjectChar">
    <w:name w:val="Comment Subject Char"/>
    <w:rPr>
      <w:b/>
      <w:bCs/>
    </w:rPr>
  </w:style>
  <w:style w:type="paragraph" w:customStyle="1" w:styleId="Heading">
    <w:name w:val="Heading"/>
    <w:basedOn w:val="Normal"/>
    <w:next w:val="BodyText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100" w:after="100"/>
      <w:ind w:left="7920" w:hanging="7920"/>
      <w:jc w:val="center"/>
    </w:pPr>
    <w:rPr>
      <w:b/>
      <w:lang w:val="x-none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Footer">
    <w:name w:val="footer"/>
    <w:basedOn w:val="Normal"/>
    <w:pPr>
      <w:spacing w:before="100" w:after="100"/>
    </w:pPr>
    <w:rPr>
      <w:rFonts w:ascii="Arial Unicode MS" w:eastAsia="Arial Unicode MS" w:hAnsi="Arial Unicode MS" w:cs="Arial Unicode MS"/>
      <w:color w:val="000000"/>
      <w:szCs w:val="24"/>
      <w:lang w:val="x-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  <w:rPr>
      <w:lang w:val="x-none"/>
    </w:rPr>
  </w:style>
  <w:style w:type="paragraph" w:styleId="CommentText">
    <w:name w:val="annotation text"/>
    <w:basedOn w:val="Normal"/>
    <w:rPr>
      <w:sz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FrameContents">
    <w:name w:val="Frame Contents"/>
    <w:basedOn w:val="Normal"/>
  </w:style>
  <w:style w:type="character" w:styleId="UnresolvedMention">
    <w:name w:val="Unresolved Mention"/>
    <w:basedOn w:val="DefaultParagraphFont"/>
    <w:uiPriority w:val="99"/>
    <w:semiHidden/>
    <w:unhideWhenUsed/>
    <w:rsid w:val="003E4F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conservationgateway.org/ConservationPractices/FireLandscapes/HabitatProtectionandRestoration/Training/TrainingExchanges/Documents/YurokTREX-2020-Spring-Application.docx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customXml" Target="../customXml/item2.xml"/><Relationship Id="rId10" Type="http://schemas.openxmlformats.org/officeDocument/2006/relationships/image" Target="media/image4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2D169F036A24A8EACCE9F1AD3C6B3" ma:contentTypeVersion="1" ma:contentTypeDescription="Create a new document." ma:contentTypeScope="" ma:versionID="db0e3161da987bdc16aabbde73ea3c4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0d331ebd68627ead16f146830ec63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4E3E5C8-4C5E-4DDF-ABB7-259D8103325B}"/>
</file>

<file path=customXml/itemProps2.xml><?xml version="1.0" encoding="utf-8"?>
<ds:datastoreItem xmlns:ds="http://schemas.openxmlformats.org/officeDocument/2006/customXml" ds:itemID="{359FB1BD-1FBC-4422-B7D4-0180EC7FEBBA}"/>
</file>

<file path=customXml/itemProps3.xml><?xml version="1.0" encoding="utf-8"?>
<ds:datastoreItem xmlns:ds="http://schemas.openxmlformats.org/officeDocument/2006/customXml" ds:itemID="{90DAFD79-631F-40F6-812D-583421112F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RX-310 (RX-340) INTRODUCTION TO FIRE EFFECTS</vt:lpstr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RX-310 (RX-340) INTRODUCTION TO FIRE EFFECTS</dc:title>
  <dc:subject/>
  <dc:creator>The Nature Conservancy</dc:creator>
  <cp:keywords/>
  <dc:description/>
  <cp:lastModifiedBy>Liz Rank</cp:lastModifiedBy>
  <cp:revision>5</cp:revision>
  <cp:lastPrinted>2014-04-09T17:43:00Z</cp:lastPrinted>
  <dcterms:created xsi:type="dcterms:W3CDTF">2020-02-03T16:27:00Z</dcterms:created>
  <dcterms:modified xsi:type="dcterms:W3CDTF">2020-02-03T16:37:00Z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0x0101007C32D169F036A24A8EACCE9F1AD3C6B3</vt:lpwstr>
  </property>
</Properties>
</file>