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customXml/itemProps1.xml" ContentType="application/vnd.openxmlformats-officedocument.customXmlPropertie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glossary/webSettings.xml" ContentType="application/vnd.openxmlformats-officedocument.wordprocessingml.webSetting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stylesWithEffects.xml" ContentType="application/vnd.ms-word.stylesWithEffects+xml"/>
  <Override PartName="/word/glossary/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1C716F" w14:textId="21238366" w:rsidR="00A92D56" w:rsidRPr="00A92D56" w:rsidRDefault="00667D28" w:rsidP="005577FF">
      <w:pPr>
        <w:jc w:val="center"/>
      </w:pPr>
      <w:r>
        <w:t xml:space="preserve">          </w:t>
      </w:r>
    </w:p>
    <w:p w14:paraId="6A11E2EA" w14:textId="7BAB915E" w:rsidR="00435775" w:rsidRDefault="00841513" w:rsidP="00A25F7D">
      <w:pPr>
        <w:contextualSpacing/>
        <w:jc w:val="center"/>
        <w:rPr>
          <w:b/>
          <w:sz w:val="56"/>
          <w:szCs w:val="56"/>
        </w:rPr>
      </w:pPr>
      <w:r w:rsidRPr="00783FDA">
        <w:rPr>
          <w:b/>
          <w:sz w:val="110"/>
          <w:szCs w:val="110"/>
        </w:rPr>
        <w:t>6</w:t>
      </w:r>
      <w:r w:rsidRPr="00985E87">
        <w:rPr>
          <w:b/>
          <w:sz w:val="56"/>
          <w:szCs w:val="56"/>
        </w:rPr>
        <w:t xml:space="preserve"> </w:t>
      </w:r>
      <w:r w:rsidR="00435775">
        <w:rPr>
          <w:b/>
          <w:sz w:val="72"/>
          <w:szCs w:val="56"/>
        </w:rPr>
        <w:t>Minutes</w:t>
      </w:r>
      <w:r w:rsidRPr="00DA68AC">
        <w:rPr>
          <w:b/>
          <w:sz w:val="56"/>
          <w:szCs w:val="56"/>
        </w:rPr>
        <w:t xml:space="preserve"> </w:t>
      </w:r>
    </w:p>
    <w:p w14:paraId="2C6318D3" w14:textId="56ACDA28" w:rsidR="00A92D56" w:rsidRPr="00985E87" w:rsidRDefault="00841513" w:rsidP="00A25F7D">
      <w:pPr>
        <w:contextualSpacing/>
        <w:jc w:val="center"/>
        <w:rPr>
          <w:b/>
          <w:sz w:val="56"/>
          <w:szCs w:val="56"/>
        </w:rPr>
      </w:pPr>
      <w:r w:rsidRPr="00783FDA">
        <w:rPr>
          <w:b/>
          <w:sz w:val="48"/>
          <w:szCs w:val="56"/>
        </w:rPr>
        <w:t>for</w:t>
      </w:r>
      <w:r w:rsidRPr="00DA68AC">
        <w:rPr>
          <w:b/>
          <w:sz w:val="56"/>
          <w:szCs w:val="56"/>
        </w:rPr>
        <w:t xml:space="preserve"> </w:t>
      </w:r>
      <w:r w:rsidR="00435775" w:rsidRPr="00193A14">
        <w:rPr>
          <w:b/>
          <w:sz w:val="96"/>
          <w:szCs w:val="56"/>
        </w:rPr>
        <w:t>Media</w:t>
      </w:r>
    </w:p>
    <w:p w14:paraId="70BC20C1" w14:textId="77777777" w:rsidR="00A92D56" w:rsidRPr="00BF1140" w:rsidRDefault="00A92D56" w:rsidP="00A92D56">
      <w:pPr>
        <w:jc w:val="center"/>
        <w:rPr>
          <w:sz w:val="12"/>
          <w:szCs w:val="28"/>
        </w:rPr>
      </w:pPr>
    </w:p>
    <w:p w14:paraId="13E801FD" w14:textId="77777777" w:rsidR="007931BC" w:rsidRDefault="007931BC" w:rsidP="00BF1140">
      <w:pPr>
        <w:rPr>
          <w:sz w:val="28"/>
          <w:szCs w:val="28"/>
        </w:rPr>
      </w:pPr>
    </w:p>
    <w:p w14:paraId="4A9C1701" w14:textId="77777777" w:rsidR="00F30EA3" w:rsidRDefault="00F30EA3" w:rsidP="00BF1140">
      <w:pPr>
        <w:rPr>
          <w:sz w:val="28"/>
          <w:szCs w:val="28"/>
        </w:rPr>
      </w:pPr>
    </w:p>
    <w:p w14:paraId="4187750D" w14:textId="77777777" w:rsidR="00DA68AC" w:rsidRDefault="00DA68AC" w:rsidP="00F30EA3">
      <w:pPr>
        <w:pStyle w:val="Title"/>
        <w:spacing w:before="0" w:beforeAutospacing="0" w:after="0" w:afterAutospacing="0"/>
        <w:ind w:left="0" w:firstLine="0"/>
        <w:rPr>
          <w:rFonts w:asciiTheme="minorHAnsi" w:eastAsiaTheme="minorEastAsia" w:hAnsiTheme="minorHAnsi" w:cstheme="minorBidi"/>
          <w:b w:val="0"/>
          <w:sz w:val="28"/>
          <w:szCs w:val="28"/>
          <w:lang w:val="en-US" w:eastAsia="en-US"/>
        </w:rPr>
      </w:pPr>
    </w:p>
    <w:p w14:paraId="5074041D" w14:textId="77777777" w:rsidR="00193A14" w:rsidRDefault="00193A14" w:rsidP="00F30EA3">
      <w:pPr>
        <w:pStyle w:val="Title"/>
        <w:spacing w:before="0" w:beforeAutospacing="0" w:after="0" w:afterAutospacing="0"/>
        <w:ind w:left="0" w:firstLine="0"/>
        <w:rPr>
          <w:rFonts w:asciiTheme="minorHAnsi" w:hAnsiTheme="minorHAnsi"/>
          <w:sz w:val="28"/>
          <w:szCs w:val="28"/>
        </w:rPr>
      </w:pPr>
    </w:p>
    <w:p w14:paraId="4F9968FC" w14:textId="77777777" w:rsidR="00F30EA3" w:rsidRPr="0097324D" w:rsidRDefault="00F30EA3" w:rsidP="00F30EA3">
      <w:pPr>
        <w:pStyle w:val="Title"/>
        <w:spacing w:before="0" w:beforeAutospacing="0" w:after="0" w:afterAutospacing="0"/>
        <w:ind w:left="0" w:firstLine="0"/>
        <w:rPr>
          <w:rFonts w:ascii="Arial" w:hAnsi="Arial" w:cs="Arial"/>
          <w:sz w:val="28"/>
          <w:szCs w:val="28"/>
        </w:rPr>
      </w:pPr>
      <w:r w:rsidRPr="0097324D">
        <w:rPr>
          <w:rFonts w:ascii="Arial" w:hAnsi="Arial" w:cs="Arial"/>
          <w:sz w:val="28"/>
          <w:szCs w:val="28"/>
        </w:rPr>
        <w:t xml:space="preserve">Prescribed Fire Training </w:t>
      </w:r>
      <w:r w:rsidRPr="0097324D">
        <w:rPr>
          <w:rFonts w:ascii="Arial" w:hAnsi="Arial" w:cs="Arial"/>
          <w:sz w:val="28"/>
          <w:szCs w:val="28"/>
          <w:lang w:val="en-US"/>
        </w:rPr>
        <w:t>Exchange</w:t>
      </w:r>
    </w:p>
    <w:p w14:paraId="4B5D7D36" w14:textId="77777777" w:rsidR="00F30EA3" w:rsidRPr="0097324D" w:rsidRDefault="00F30EA3" w:rsidP="00F30EA3">
      <w:pPr>
        <w:pStyle w:val="Title"/>
        <w:spacing w:before="0" w:beforeAutospacing="0" w:after="0" w:afterAutospacing="0"/>
        <w:ind w:left="0" w:firstLine="0"/>
        <w:rPr>
          <w:rFonts w:ascii="Arial" w:hAnsi="Arial" w:cs="Arial"/>
          <w:sz w:val="28"/>
          <w:szCs w:val="28"/>
        </w:rPr>
      </w:pPr>
      <w:r w:rsidRPr="0097324D">
        <w:rPr>
          <w:rFonts w:ascii="Arial" w:hAnsi="Arial" w:cs="Arial"/>
          <w:sz w:val="28"/>
          <w:szCs w:val="28"/>
          <w:lang w:val="en-US"/>
        </w:rPr>
        <w:t>Niobrara Valley Preserve</w:t>
      </w:r>
      <w:r w:rsidRPr="0097324D">
        <w:rPr>
          <w:rFonts w:ascii="Arial" w:hAnsi="Arial" w:cs="Arial"/>
          <w:sz w:val="28"/>
          <w:szCs w:val="28"/>
        </w:rPr>
        <w:t>, Nebraska</w:t>
      </w:r>
    </w:p>
    <w:p w14:paraId="5C996F82" w14:textId="77777777" w:rsidR="00F30EA3" w:rsidRPr="0097324D" w:rsidRDefault="00F30EA3" w:rsidP="00F30EA3">
      <w:pPr>
        <w:pStyle w:val="Title"/>
        <w:spacing w:before="0" w:beforeAutospacing="0" w:after="0" w:afterAutospacing="0"/>
        <w:ind w:left="0" w:firstLine="0"/>
        <w:rPr>
          <w:rFonts w:ascii="Arial" w:hAnsi="Arial" w:cs="Arial"/>
          <w:sz w:val="28"/>
          <w:szCs w:val="28"/>
          <w:lang w:val="en-US"/>
        </w:rPr>
      </w:pPr>
      <w:r w:rsidRPr="0097324D">
        <w:rPr>
          <w:rFonts w:ascii="Arial" w:hAnsi="Arial" w:cs="Arial"/>
          <w:sz w:val="28"/>
          <w:szCs w:val="28"/>
        </w:rPr>
        <w:t>March 8-</w:t>
      </w:r>
      <w:r w:rsidRPr="0097324D">
        <w:rPr>
          <w:rFonts w:ascii="Arial" w:hAnsi="Arial" w:cs="Arial"/>
          <w:sz w:val="28"/>
          <w:szCs w:val="28"/>
          <w:lang w:val="en-US"/>
        </w:rPr>
        <w:t xml:space="preserve">22, </w:t>
      </w:r>
      <w:r w:rsidRPr="0097324D">
        <w:rPr>
          <w:rFonts w:ascii="Arial" w:hAnsi="Arial" w:cs="Arial"/>
          <w:sz w:val="28"/>
          <w:szCs w:val="28"/>
        </w:rPr>
        <w:t>201</w:t>
      </w:r>
      <w:r w:rsidRPr="0097324D">
        <w:rPr>
          <w:rFonts w:ascii="Arial" w:hAnsi="Arial" w:cs="Arial"/>
          <w:sz w:val="28"/>
          <w:szCs w:val="28"/>
          <w:lang w:val="en-US"/>
        </w:rPr>
        <w:t>4</w:t>
      </w:r>
    </w:p>
    <w:p w14:paraId="7467DD15" w14:textId="77777777" w:rsidR="00F30EA3" w:rsidRDefault="00F30EA3" w:rsidP="00BF1140">
      <w:pPr>
        <w:rPr>
          <w:sz w:val="28"/>
          <w:szCs w:val="28"/>
        </w:rPr>
      </w:pPr>
    </w:p>
    <w:p w14:paraId="33FE6578" w14:textId="77777777" w:rsidR="00DA68AC" w:rsidRDefault="00DA68AC" w:rsidP="00BF1140">
      <w:pPr>
        <w:rPr>
          <w:sz w:val="28"/>
          <w:szCs w:val="28"/>
        </w:rPr>
        <w:sectPr w:rsidR="00DA68AC" w:rsidSect="00783FDA">
          <w:headerReference w:type="even" r:id="rId9"/>
          <w:headerReference w:type="default" r:id="rId10"/>
          <w:footerReference w:type="even" r:id="rId11"/>
          <w:footerReference w:type="default" r:id="rId12"/>
          <w:headerReference w:type="first" r:id="rId13"/>
          <w:footerReference w:type="first" r:id="rId14"/>
          <w:pgSz w:w="12240" w:h="15840"/>
          <w:pgMar w:top="2520" w:right="1080" w:bottom="1440" w:left="1080" w:header="720" w:footer="720" w:gutter="0"/>
          <w:cols w:num="2" w:space="720" w:equalWidth="0">
            <w:col w:w="4320" w:space="720"/>
            <w:col w:w="5040"/>
          </w:cols>
          <w:docGrid w:linePitch="360"/>
        </w:sectPr>
      </w:pPr>
    </w:p>
    <w:p w14:paraId="66A956F5" w14:textId="77777777" w:rsidR="00F87911" w:rsidRDefault="00F87911" w:rsidP="00F87911">
      <w:pPr>
        <w:jc w:val="center"/>
        <w:rPr>
          <w:b/>
          <w:sz w:val="28"/>
          <w:szCs w:val="28"/>
          <w:u w:val="single"/>
        </w:rPr>
      </w:pPr>
    </w:p>
    <w:p w14:paraId="754403C2" w14:textId="77777777" w:rsidR="00F87911" w:rsidRDefault="00F87911" w:rsidP="00F87911">
      <w:pPr>
        <w:jc w:val="center"/>
        <w:rPr>
          <w:sz w:val="28"/>
          <w:szCs w:val="28"/>
        </w:rPr>
      </w:pPr>
    </w:p>
    <w:p w14:paraId="48462ABF" w14:textId="77777777" w:rsidR="00F87911" w:rsidRPr="006F6BEA" w:rsidRDefault="00F87911" w:rsidP="00F87911">
      <w:pPr>
        <w:jc w:val="center"/>
        <w:rPr>
          <w:rFonts w:ascii="Arial" w:hAnsi="Arial" w:cs="Arial"/>
          <w:sz w:val="22"/>
        </w:rPr>
      </w:pPr>
      <w:r w:rsidRPr="006F6BEA">
        <w:rPr>
          <w:rFonts w:ascii="Arial" w:hAnsi="Arial" w:cs="Arial"/>
          <w:b/>
          <w:sz w:val="28"/>
          <w:u w:val="single"/>
        </w:rPr>
        <w:t>Non-verbal Communication</w:t>
      </w:r>
    </w:p>
    <w:p w14:paraId="46E2BD06" w14:textId="77777777" w:rsidR="00F87911" w:rsidRPr="002408CF" w:rsidRDefault="00F87911" w:rsidP="00F87911">
      <w:pPr>
        <w:rPr>
          <w:rFonts w:ascii="Arial" w:hAnsi="Arial" w:cs="Arial"/>
          <w:b/>
          <w:sz w:val="22"/>
          <w:u w:val="single"/>
        </w:rPr>
      </w:pPr>
    </w:p>
    <w:p w14:paraId="06864F07" w14:textId="77777777" w:rsidR="000417D9" w:rsidRDefault="00F87911" w:rsidP="00F87911">
      <w:pPr>
        <w:rPr>
          <w:rFonts w:ascii="Arial" w:hAnsi="Arial" w:cs="Arial"/>
          <w:sz w:val="22"/>
        </w:rPr>
      </w:pPr>
      <w:r>
        <w:rPr>
          <w:rFonts w:ascii="Arial" w:hAnsi="Arial" w:cs="Arial"/>
          <w:sz w:val="22"/>
        </w:rPr>
        <w:t xml:space="preserve">Although much of the following information pertains to television interviews, the basic principles are common to any communications environment. For better or worse, </w:t>
      </w:r>
      <w:r w:rsidRPr="000F55B2">
        <w:rPr>
          <w:rFonts w:ascii="Arial" w:hAnsi="Arial" w:cs="Arial"/>
          <w:i/>
          <w:sz w:val="22"/>
        </w:rPr>
        <w:t>what</w:t>
      </w:r>
      <w:r>
        <w:rPr>
          <w:rFonts w:ascii="Arial" w:hAnsi="Arial" w:cs="Arial"/>
          <w:sz w:val="22"/>
        </w:rPr>
        <w:t xml:space="preserve"> is said is not always as important as the manner in which it is said. Impressions </w:t>
      </w:r>
      <w:r w:rsidR="00F82136">
        <w:rPr>
          <w:rFonts w:ascii="Arial" w:hAnsi="Arial" w:cs="Arial"/>
          <w:sz w:val="22"/>
        </w:rPr>
        <w:t xml:space="preserve">that are given </w:t>
      </w:r>
      <w:r>
        <w:rPr>
          <w:rFonts w:ascii="Arial" w:hAnsi="Arial" w:cs="Arial"/>
          <w:sz w:val="22"/>
        </w:rPr>
        <w:t xml:space="preserve">may outweigh </w:t>
      </w:r>
      <w:r w:rsidR="00F82136">
        <w:rPr>
          <w:rFonts w:ascii="Arial" w:hAnsi="Arial" w:cs="Arial"/>
          <w:sz w:val="22"/>
        </w:rPr>
        <w:t xml:space="preserve">the </w:t>
      </w:r>
      <w:r>
        <w:rPr>
          <w:rFonts w:ascii="Arial" w:hAnsi="Arial" w:cs="Arial"/>
          <w:sz w:val="22"/>
        </w:rPr>
        <w:t xml:space="preserve">substance. </w:t>
      </w:r>
    </w:p>
    <w:p w14:paraId="33DA46E7" w14:textId="77777777" w:rsidR="000417D9" w:rsidRDefault="000417D9" w:rsidP="00F87911">
      <w:pPr>
        <w:rPr>
          <w:rFonts w:ascii="Arial" w:hAnsi="Arial" w:cs="Arial"/>
          <w:sz w:val="22"/>
        </w:rPr>
      </w:pPr>
    </w:p>
    <w:p w14:paraId="037A6EA4" w14:textId="57DECDEE" w:rsidR="00F87911" w:rsidRDefault="00F87911" w:rsidP="00F87911">
      <w:pPr>
        <w:rPr>
          <w:rFonts w:ascii="Arial" w:hAnsi="Arial" w:cs="Arial"/>
          <w:sz w:val="22"/>
        </w:rPr>
      </w:pPr>
      <w:r>
        <w:rPr>
          <w:rFonts w:ascii="Arial" w:hAnsi="Arial" w:cs="Arial"/>
          <w:sz w:val="22"/>
        </w:rPr>
        <w:t>Here are some suggestions for improving you</w:t>
      </w:r>
      <w:r w:rsidR="000417D9">
        <w:rPr>
          <w:rFonts w:ascii="Arial" w:hAnsi="Arial" w:cs="Arial"/>
          <w:sz w:val="22"/>
        </w:rPr>
        <w:t>r</w:t>
      </w:r>
      <w:r>
        <w:rPr>
          <w:rFonts w:ascii="Arial" w:hAnsi="Arial" w:cs="Arial"/>
          <w:sz w:val="22"/>
        </w:rPr>
        <w:t xml:space="preserve"> non-verbal communication:</w:t>
      </w:r>
    </w:p>
    <w:p w14:paraId="0AF34CCB" w14:textId="77777777" w:rsidR="00F87911" w:rsidRDefault="00F87911" w:rsidP="00F87911">
      <w:pPr>
        <w:rPr>
          <w:rFonts w:ascii="Arial" w:hAnsi="Arial" w:cs="Arial"/>
          <w:sz w:val="22"/>
        </w:rPr>
      </w:pPr>
    </w:p>
    <w:p w14:paraId="32D5B89A" w14:textId="77777777" w:rsidR="00F87911" w:rsidRDefault="00F87911" w:rsidP="00F87911">
      <w:pPr>
        <w:pStyle w:val="ListParagraph"/>
        <w:numPr>
          <w:ilvl w:val="0"/>
          <w:numId w:val="1"/>
        </w:numPr>
        <w:rPr>
          <w:rFonts w:ascii="Arial" w:hAnsi="Arial" w:cs="Arial"/>
          <w:sz w:val="22"/>
        </w:rPr>
      </w:pPr>
      <w:r>
        <w:rPr>
          <w:rFonts w:ascii="Arial" w:hAnsi="Arial" w:cs="Arial"/>
          <w:sz w:val="22"/>
        </w:rPr>
        <w:t>Maintain a pleasant, attentive appearance. On camera, smile only when it is appropriate. Match your facial expression to the seriousness of the issue.</w:t>
      </w:r>
    </w:p>
    <w:p w14:paraId="4C17AFE8" w14:textId="728E4055" w:rsidR="00F87911" w:rsidRDefault="00211933" w:rsidP="00F87911">
      <w:pPr>
        <w:pStyle w:val="ListParagraph"/>
        <w:numPr>
          <w:ilvl w:val="0"/>
          <w:numId w:val="1"/>
        </w:numPr>
        <w:rPr>
          <w:rFonts w:ascii="Arial" w:hAnsi="Arial" w:cs="Arial"/>
          <w:sz w:val="22"/>
        </w:rPr>
      </w:pPr>
      <w:r>
        <w:rPr>
          <w:rFonts w:ascii="Arial" w:hAnsi="Arial" w:cs="Arial"/>
          <w:sz w:val="22"/>
        </w:rPr>
        <w:t xml:space="preserve">Don’t look at the camera. </w:t>
      </w:r>
      <w:r w:rsidR="00F87911">
        <w:rPr>
          <w:rFonts w:ascii="Arial" w:hAnsi="Arial" w:cs="Arial"/>
          <w:sz w:val="22"/>
        </w:rPr>
        <w:t>Concentr</w:t>
      </w:r>
      <w:r>
        <w:rPr>
          <w:rFonts w:ascii="Arial" w:hAnsi="Arial" w:cs="Arial"/>
          <w:sz w:val="22"/>
        </w:rPr>
        <w:t>ate on the interviewer, and establish</w:t>
      </w:r>
      <w:r w:rsidR="00F87911">
        <w:rPr>
          <w:rFonts w:ascii="Arial" w:hAnsi="Arial" w:cs="Arial"/>
          <w:sz w:val="22"/>
        </w:rPr>
        <w:t xml:space="preserve"> eye contact with him/her. </w:t>
      </w:r>
    </w:p>
    <w:p w14:paraId="43C42774" w14:textId="1DBDA2F7" w:rsidR="00F87911" w:rsidRDefault="00F87911" w:rsidP="00F87911">
      <w:pPr>
        <w:pStyle w:val="ListParagraph"/>
        <w:numPr>
          <w:ilvl w:val="0"/>
          <w:numId w:val="1"/>
        </w:numPr>
        <w:rPr>
          <w:rFonts w:ascii="Arial" w:hAnsi="Arial" w:cs="Arial"/>
          <w:sz w:val="22"/>
        </w:rPr>
      </w:pPr>
      <w:r>
        <w:rPr>
          <w:rFonts w:ascii="Arial" w:hAnsi="Arial" w:cs="Arial"/>
          <w:sz w:val="22"/>
        </w:rPr>
        <w:t>Keep your head up. If you’re sitting, sit up straight. D</w:t>
      </w:r>
      <w:r w:rsidR="000417D9">
        <w:rPr>
          <w:rFonts w:ascii="Arial" w:hAnsi="Arial" w:cs="Arial"/>
          <w:sz w:val="22"/>
        </w:rPr>
        <w:t>on’t slouch or lean to one side or cross your arms.</w:t>
      </w:r>
    </w:p>
    <w:p w14:paraId="572A749E" w14:textId="77777777" w:rsidR="00F87911" w:rsidRDefault="00F87911" w:rsidP="00F87911">
      <w:pPr>
        <w:pStyle w:val="ListParagraph"/>
        <w:numPr>
          <w:ilvl w:val="0"/>
          <w:numId w:val="1"/>
        </w:numPr>
        <w:rPr>
          <w:rFonts w:ascii="Arial" w:hAnsi="Arial" w:cs="Arial"/>
          <w:sz w:val="22"/>
        </w:rPr>
      </w:pPr>
      <w:r>
        <w:rPr>
          <w:rFonts w:ascii="Arial" w:hAnsi="Arial" w:cs="Arial"/>
          <w:sz w:val="22"/>
        </w:rPr>
        <w:t>When standing, keep still. Don’t sway or bounce on the balls of your feet. Any movement is exaggerated on camera. Let your hands drop naturally to your sides and use natural hand movements for emphasis. Avoid choppy motions with your hands. Keep your hands and arms below your shoulders and away from your face.</w:t>
      </w:r>
    </w:p>
    <w:p w14:paraId="12C8A552" w14:textId="77777777" w:rsidR="00F87911" w:rsidRDefault="00F87911" w:rsidP="00F87911">
      <w:pPr>
        <w:pStyle w:val="ListParagraph"/>
        <w:numPr>
          <w:ilvl w:val="0"/>
          <w:numId w:val="1"/>
        </w:numPr>
        <w:rPr>
          <w:rFonts w:ascii="Arial" w:hAnsi="Arial" w:cs="Arial"/>
          <w:sz w:val="22"/>
        </w:rPr>
      </w:pPr>
      <w:r>
        <w:rPr>
          <w:rFonts w:ascii="Arial" w:hAnsi="Arial" w:cs="Arial"/>
          <w:sz w:val="22"/>
        </w:rPr>
        <w:t>Do not look at, lean into, or touch the microphone. The reporter will hold it at the appropriate distance.</w:t>
      </w:r>
    </w:p>
    <w:p w14:paraId="367AFF0D" w14:textId="77777777" w:rsidR="00F87911" w:rsidRDefault="00F87911" w:rsidP="00F87911">
      <w:pPr>
        <w:pStyle w:val="ListParagraph"/>
        <w:numPr>
          <w:ilvl w:val="0"/>
          <w:numId w:val="1"/>
        </w:numPr>
        <w:rPr>
          <w:rFonts w:ascii="Arial" w:hAnsi="Arial" w:cs="Arial"/>
          <w:sz w:val="22"/>
        </w:rPr>
      </w:pPr>
      <w:r>
        <w:rPr>
          <w:rFonts w:ascii="Arial" w:hAnsi="Arial" w:cs="Arial"/>
          <w:sz w:val="22"/>
        </w:rPr>
        <w:t>Avoid nodding your head unnecessarily. It may erroneously signal agreement with what was said.</w:t>
      </w:r>
    </w:p>
    <w:p w14:paraId="27975B68" w14:textId="63B95093" w:rsidR="00F87911" w:rsidRDefault="00F87911" w:rsidP="00F87911">
      <w:pPr>
        <w:pStyle w:val="ListParagraph"/>
        <w:numPr>
          <w:ilvl w:val="0"/>
          <w:numId w:val="1"/>
        </w:numPr>
        <w:rPr>
          <w:rFonts w:ascii="Arial" w:hAnsi="Arial" w:cs="Arial"/>
          <w:sz w:val="22"/>
        </w:rPr>
      </w:pPr>
      <w:r>
        <w:rPr>
          <w:rFonts w:ascii="Arial" w:hAnsi="Arial" w:cs="Arial"/>
          <w:sz w:val="22"/>
        </w:rPr>
        <w:t xml:space="preserve">Wear PPE, including a hard hat, but remove sunglasses or dark </w:t>
      </w:r>
      <w:r w:rsidR="004678FF">
        <w:rPr>
          <w:rFonts w:ascii="Arial" w:hAnsi="Arial" w:cs="Arial"/>
          <w:sz w:val="22"/>
        </w:rPr>
        <w:t>eyeglasses in order to maintain eye contact with your interviewer</w:t>
      </w:r>
      <w:r>
        <w:rPr>
          <w:rFonts w:ascii="Arial" w:hAnsi="Arial" w:cs="Arial"/>
          <w:sz w:val="22"/>
        </w:rPr>
        <w:t>.</w:t>
      </w:r>
    </w:p>
    <w:p w14:paraId="5B64E230" w14:textId="77777777" w:rsidR="00F87911" w:rsidRDefault="00F87911" w:rsidP="00F87911">
      <w:pPr>
        <w:jc w:val="center"/>
        <w:rPr>
          <w:sz w:val="28"/>
          <w:szCs w:val="28"/>
        </w:rPr>
      </w:pPr>
    </w:p>
    <w:p w14:paraId="044E443E" w14:textId="77777777" w:rsidR="00570BA8" w:rsidRDefault="00570BA8" w:rsidP="00570BA8">
      <w:pPr>
        <w:jc w:val="center"/>
        <w:rPr>
          <w:sz w:val="28"/>
          <w:szCs w:val="28"/>
        </w:rPr>
      </w:pPr>
    </w:p>
    <w:p w14:paraId="499CA629" w14:textId="77777777" w:rsidR="00570BA8" w:rsidRDefault="00570BA8" w:rsidP="00570BA8">
      <w:pPr>
        <w:jc w:val="center"/>
        <w:rPr>
          <w:sz w:val="28"/>
          <w:szCs w:val="28"/>
        </w:rPr>
      </w:pPr>
    </w:p>
    <w:p w14:paraId="4D510FE7" w14:textId="77777777" w:rsidR="00F87911" w:rsidRDefault="00F87911" w:rsidP="00570BA8">
      <w:pPr>
        <w:jc w:val="center"/>
        <w:rPr>
          <w:sz w:val="28"/>
          <w:szCs w:val="28"/>
        </w:rPr>
      </w:pPr>
    </w:p>
    <w:p w14:paraId="39DBF672" w14:textId="77777777" w:rsidR="00F87911" w:rsidRDefault="00F87911" w:rsidP="00570BA8">
      <w:pPr>
        <w:jc w:val="center"/>
        <w:rPr>
          <w:sz w:val="28"/>
          <w:szCs w:val="28"/>
        </w:rPr>
      </w:pPr>
    </w:p>
    <w:p w14:paraId="468A51F9" w14:textId="77777777" w:rsidR="00F87911" w:rsidRDefault="00F87911" w:rsidP="00570BA8">
      <w:pPr>
        <w:jc w:val="center"/>
        <w:rPr>
          <w:sz w:val="28"/>
          <w:szCs w:val="28"/>
        </w:rPr>
      </w:pPr>
    </w:p>
    <w:p w14:paraId="199F501C" w14:textId="77777777" w:rsidR="00570BA8" w:rsidRDefault="00570BA8" w:rsidP="00570BA8">
      <w:pPr>
        <w:jc w:val="center"/>
        <w:rPr>
          <w:sz w:val="28"/>
          <w:szCs w:val="28"/>
        </w:rPr>
      </w:pPr>
    </w:p>
    <w:p w14:paraId="4EA2D031" w14:textId="77777777" w:rsidR="00AB39BB" w:rsidRDefault="00AB39BB" w:rsidP="00AB39BB">
      <w:pPr>
        <w:rPr>
          <w:rFonts w:ascii="Arial" w:hAnsi="Arial" w:cs="Arial"/>
          <w:b/>
          <w:sz w:val="22"/>
          <w:u w:val="single"/>
        </w:rPr>
      </w:pPr>
    </w:p>
    <w:p w14:paraId="77AEE3D2" w14:textId="77777777" w:rsidR="00AB39BB" w:rsidRDefault="00AB39BB" w:rsidP="00AB39BB">
      <w:pPr>
        <w:rPr>
          <w:rFonts w:ascii="Arial" w:hAnsi="Arial" w:cs="Arial"/>
          <w:b/>
          <w:sz w:val="22"/>
          <w:u w:val="single"/>
        </w:rPr>
      </w:pPr>
    </w:p>
    <w:p w14:paraId="79B84416" w14:textId="77777777" w:rsidR="00AB39BB" w:rsidRPr="002330EA" w:rsidRDefault="00AB39BB" w:rsidP="002330EA">
      <w:pPr>
        <w:pStyle w:val="ListParagraph"/>
        <w:numPr>
          <w:ilvl w:val="0"/>
          <w:numId w:val="4"/>
        </w:numPr>
        <w:rPr>
          <w:rFonts w:ascii="Arial" w:hAnsi="Arial" w:cs="Arial"/>
          <w:b/>
          <w:sz w:val="28"/>
          <w:u w:val="single"/>
        </w:rPr>
      </w:pPr>
      <w:r w:rsidRPr="002330EA">
        <w:rPr>
          <w:rFonts w:ascii="Arial" w:hAnsi="Arial" w:cs="Arial"/>
          <w:b/>
          <w:sz w:val="28"/>
          <w:u w:val="single"/>
        </w:rPr>
        <w:t>Key Messages for the 2014 Niobrara Valley Preserve TREX:</w:t>
      </w:r>
    </w:p>
    <w:p w14:paraId="2D18FFAC" w14:textId="77777777" w:rsidR="00AB39BB" w:rsidRPr="002408CF" w:rsidRDefault="00AB39BB" w:rsidP="00AB39BB">
      <w:pPr>
        <w:rPr>
          <w:rFonts w:ascii="Arial" w:hAnsi="Arial" w:cs="Arial"/>
          <w:b/>
          <w:sz w:val="22"/>
          <w:u w:val="single"/>
        </w:rPr>
      </w:pPr>
    </w:p>
    <w:p w14:paraId="331530BE" w14:textId="73134E09" w:rsidR="00AB39BB" w:rsidRPr="004678FF" w:rsidRDefault="00AB39BB" w:rsidP="00153A61">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2" w:hanging="562"/>
        <w:rPr>
          <w:rFonts w:ascii="Arial" w:hAnsi="Arial" w:cs="Arial"/>
          <w:color w:val="000000"/>
          <w:sz w:val="22"/>
        </w:rPr>
      </w:pPr>
      <w:r>
        <w:rPr>
          <w:rFonts w:ascii="Arial" w:hAnsi="Arial" w:cs="Arial"/>
          <w:color w:val="000000"/>
          <w:sz w:val="22"/>
        </w:rPr>
        <w:t xml:space="preserve">  </w:t>
      </w:r>
      <w:r w:rsidRPr="004678FF">
        <w:rPr>
          <w:rFonts w:ascii="Arial" w:hAnsi="Arial" w:cs="Arial"/>
          <w:color w:val="000000"/>
          <w:sz w:val="22"/>
        </w:rPr>
        <w:t>Safety is paramount.</w:t>
      </w:r>
    </w:p>
    <w:p w14:paraId="4EFBB8E5" w14:textId="4FDD316B" w:rsidR="00AB39BB" w:rsidRPr="004678FF" w:rsidRDefault="00AB39BB" w:rsidP="00AB39BB">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r w:rsidRPr="004678FF">
        <w:rPr>
          <w:rFonts w:ascii="Arial" w:hAnsi="Arial" w:cs="Arial"/>
          <w:color w:val="000000"/>
          <w:sz w:val="22"/>
        </w:rPr>
        <w:t xml:space="preserve">  Fire training is necessary and important. </w:t>
      </w:r>
    </w:p>
    <w:p w14:paraId="29F11B29" w14:textId="20761FA6" w:rsidR="00AB39BB" w:rsidRDefault="00AB39BB" w:rsidP="00E52D03">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2" w:hanging="562"/>
        <w:rPr>
          <w:rFonts w:ascii="Arial" w:hAnsi="Arial" w:cs="Arial"/>
          <w:color w:val="000000"/>
          <w:sz w:val="22"/>
        </w:rPr>
      </w:pPr>
      <w:r>
        <w:rPr>
          <w:rFonts w:ascii="Arial" w:hAnsi="Arial" w:cs="Arial"/>
          <w:color w:val="000000"/>
          <w:sz w:val="22"/>
        </w:rPr>
        <w:t xml:space="preserve">  </w:t>
      </w:r>
      <w:r w:rsidRPr="00326FE1">
        <w:rPr>
          <w:rFonts w:ascii="Arial" w:hAnsi="Arial" w:cs="Arial"/>
          <w:b/>
          <w:color w:val="000000"/>
          <w:sz w:val="22"/>
        </w:rPr>
        <w:t>Like rain, fire is critical in the Great Plains.</w:t>
      </w:r>
      <w:r>
        <w:rPr>
          <w:rFonts w:ascii="Arial" w:hAnsi="Arial" w:cs="Arial"/>
          <w:color w:val="000000"/>
          <w:sz w:val="22"/>
        </w:rPr>
        <w:t xml:space="preserve"> </w:t>
      </w:r>
      <w:r w:rsidR="004678FF" w:rsidRPr="004678FF">
        <w:rPr>
          <w:rFonts w:ascii="Arial" w:hAnsi="Arial" w:cs="Arial"/>
          <w:b/>
          <w:color w:val="000000"/>
          <w:sz w:val="22"/>
        </w:rPr>
        <w:t>Controlled burning is a necessary part of habitat restoration and protection in many landscapes. Proactive actions like these are better for people, water, and wildlife.</w:t>
      </w:r>
    </w:p>
    <w:p w14:paraId="21ABB1F0" w14:textId="65428686" w:rsidR="00AB39BB" w:rsidRPr="004678FF" w:rsidRDefault="00AB39BB" w:rsidP="00645A89">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2" w:hanging="562"/>
        <w:rPr>
          <w:rFonts w:ascii="Arial" w:hAnsi="Arial" w:cs="Arial"/>
          <w:color w:val="000000"/>
          <w:sz w:val="22"/>
        </w:rPr>
      </w:pPr>
      <w:r>
        <w:rPr>
          <w:rFonts w:ascii="Arial" w:hAnsi="Arial" w:cs="Arial"/>
          <w:color w:val="000000"/>
          <w:sz w:val="22"/>
        </w:rPr>
        <w:t xml:space="preserve">  </w:t>
      </w:r>
      <w:r w:rsidR="00844A6C" w:rsidRPr="00D45096">
        <w:rPr>
          <w:rFonts w:ascii="Arial" w:hAnsi="Arial" w:cs="Arial"/>
          <w:b/>
          <w:color w:val="000000"/>
          <w:sz w:val="22"/>
        </w:rPr>
        <w:t>Pay now, or pay later.</w:t>
      </w:r>
      <w:r w:rsidR="00844A6C" w:rsidRPr="006B342B">
        <w:rPr>
          <w:rFonts w:ascii="Arial" w:hAnsi="Arial" w:cs="Arial"/>
          <w:color w:val="000000"/>
          <w:sz w:val="22"/>
        </w:rPr>
        <w:t xml:space="preserve"> </w:t>
      </w:r>
      <w:r w:rsidR="00844A6C" w:rsidRPr="006B155F">
        <w:rPr>
          <w:rFonts w:ascii="Arial" w:hAnsi="Arial" w:cs="Arial"/>
          <w:b/>
          <w:color w:val="000000"/>
          <w:sz w:val="22"/>
        </w:rPr>
        <w:t>Nebraska spent $12 million on wildfire suppression in 2012 (Nebraska Forest Service). From a strictly economic perspective, it is cheaper and more effective to keep woody fuels from building up than it is to deal with out-of-control blazes. Ranchers lose money on every grazing acre that is lost to cedar encroachment.</w:t>
      </w:r>
      <w:r w:rsidRPr="004678FF">
        <w:rPr>
          <w:rFonts w:ascii="Arial" w:hAnsi="Arial" w:cs="Arial"/>
          <w:color w:val="000000"/>
          <w:sz w:val="22"/>
        </w:rPr>
        <w:t xml:space="preserve"> </w:t>
      </w:r>
    </w:p>
    <w:p w14:paraId="52D606F3" w14:textId="356FEEF0" w:rsidR="00AB39BB" w:rsidRPr="004678FF" w:rsidRDefault="00AB39BB" w:rsidP="003745C5">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2" w:hanging="562"/>
        <w:rPr>
          <w:rFonts w:ascii="Arial" w:hAnsi="Arial" w:cs="Arial"/>
          <w:color w:val="000000"/>
          <w:sz w:val="22"/>
        </w:rPr>
      </w:pPr>
      <w:r w:rsidRPr="004678FF">
        <w:rPr>
          <w:rFonts w:ascii="Arial" w:hAnsi="Arial" w:cs="Arial"/>
          <w:color w:val="000000"/>
          <w:sz w:val="22"/>
        </w:rPr>
        <w:t xml:space="preserve">  The next generation of fire workers, managers, and conservationists are taking fire leadership seriously.</w:t>
      </w:r>
    </w:p>
    <w:p w14:paraId="77D56C0B" w14:textId="6B3D45AC" w:rsidR="00AB39BB" w:rsidRPr="004678FF" w:rsidRDefault="00AB39BB" w:rsidP="003745C5">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2" w:hanging="562"/>
        <w:rPr>
          <w:rFonts w:ascii="Arial" w:hAnsi="Arial" w:cs="Arial"/>
          <w:color w:val="000000"/>
          <w:sz w:val="22"/>
        </w:rPr>
      </w:pPr>
      <w:r w:rsidRPr="004678FF">
        <w:rPr>
          <w:rFonts w:ascii="Arial" w:hAnsi="Arial" w:cs="Arial"/>
          <w:color w:val="000000"/>
          <w:sz w:val="22"/>
        </w:rPr>
        <w:t xml:space="preserve">  Building on past successes and lessons learned, the training exchanges have grown every year, attracting more partners and participants from around the U.S. and the world. </w:t>
      </w:r>
    </w:p>
    <w:p w14:paraId="519EE50C" w14:textId="410F6CEF" w:rsidR="00AB39BB" w:rsidRPr="004678FF" w:rsidRDefault="00AB39BB" w:rsidP="003745C5">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2" w:hanging="562"/>
        <w:rPr>
          <w:rFonts w:ascii="Arial" w:hAnsi="Arial" w:cs="Arial"/>
          <w:color w:val="000000"/>
          <w:sz w:val="22"/>
        </w:rPr>
      </w:pPr>
      <w:r w:rsidRPr="004678FF">
        <w:rPr>
          <w:rFonts w:ascii="Arial" w:hAnsi="Arial" w:cs="Arial"/>
          <w:color w:val="000000"/>
          <w:sz w:val="22"/>
        </w:rPr>
        <w:t xml:space="preserve">  Wildfire effects</w:t>
      </w:r>
      <w:r w:rsidR="00F44994" w:rsidRPr="004678FF">
        <w:rPr>
          <w:rFonts w:ascii="Arial" w:hAnsi="Arial" w:cs="Arial"/>
          <w:color w:val="000000"/>
          <w:sz w:val="22"/>
        </w:rPr>
        <w:t>,</w:t>
      </w:r>
      <w:r w:rsidRPr="004678FF">
        <w:rPr>
          <w:rFonts w:ascii="Arial" w:hAnsi="Arial" w:cs="Arial"/>
          <w:color w:val="000000"/>
          <w:sz w:val="22"/>
        </w:rPr>
        <w:t xml:space="preserve"> such as erosion and large numbers of dead tree skeletons standing across the landscape, are dramatic reminders of what </w:t>
      </w:r>
      <w:r w:rsidR="00F44994" w:rsidRPr="004678FF">
        <w:rPr>
          <w:rFonts w:ascii="Arial" w:hAnsi="Arial" w:cs="Arial"/>
          <w:color w:val="000000"/>
          <w:sz w:val="22"/>
        </w:rPr>
        <w:t xml:space="preserve">the combination of </w:t>
      </w:r>
      <w:r w:rsidRPr="004678FF">
        <w:rPr>
          <w:rFonts w:ascii="Arial" w:hAnsi="Arial" w:cs="Arial"/>
          <w:color w:val="000000"/>
          <w:sz w:val="22"/>
        </w:rPr>
        <w:t xml:space="preserve">unchecked, excessive fuel loads and drought will produce. </w:t>
      </w:r>
    </w:p>
    <w:p w14:paraId="57C5CB5C" w14:textId="77777777" w:rsidR="00AB39BB" w:rsidRDefault="00AB39BB"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7A5B6320"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1EF6BB30"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7A77DDF3"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638AB859"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5BCF1EF3"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33E32A58"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2CDC322F"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167E021A"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7B236ECB"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195E494D"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6EA8E7F0" w14:textId="77777777" w:rsidR="004678FF" w:rsidRDefault="004678FF"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60D6CAB6" w14:textId="77777777" w:rsidR="004678FF" w:rsidRDefault="004678FF"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2B2B90F2" w14:textId="77777777" w:rsidR="004678FF" w:rsidRDefault="004678FF"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41644BD0" w14:textId="77777777" w:rsidR="004678FF" w:rsidRDefault="004678FF"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3FBD315F" w14:textId="77777777" w:rsidR="004678FF" w:rsidRDefault="004678FF"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3EEB3C84" w14:textId="77777777" w:rsidR="004678FF" w:rsidRDefault="004678FF"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512EC3A6"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0A148562"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504DBE6B"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518EE317"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46482C5A"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5719C78F" w14:textId="77777777" w:rsidR="00AB39BB" w:rsidRDefault="00AB39BB"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0FD0F427" w14:textId="117525AC" w:rsidR="00570BA8" w:rsidRPr="00570BA8" w:rsidRDefault="00AB39BB" w:rsidP="00D242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r w:rsidRPr="00414434">
        <w:rPr>
          <w:rFonts w:ascii="Arial" w:hAnsi="Arial" w:cs="Arial"/>
          <w:color w:val="000000"/>
          <w:sz w:val="14"/>
        </w:rPr>
        <w:t>***Porti</w:t>
      </w:r>
      <w:r>
        <w:rPr>
          <w:rFonts w:ascii="Arial" w:hAnsi="Arial" w:cs="Arial"/>
          <w:color w:val="000000"/>
          <w:sz w:val="14"/>
        </w:rPr>
        <w:t>ons of the information contained in this document</w:t>
      </w:r>
      <w:r w:rsidRPr="00414434">
        <w:rPr>
          <w:rFonts w:ascii="Arial" w:hAnsi="Arial" w:cs="Arial"/>
          <w:color w:val="000000"/>
          <w:sz w:val="14"/>
        </w:rPr>
        <w:t xml:space="preserve"> were adapted from </w:t>
      </w:r>
      <w:r w:rsidRPr="00414434">
        <w:rPr>
          <w:rFonts w:ascii="Arial" w:hAnsi="Arial" w:cs="Arial"/>
          <w:i/>
          <w:color w:val="000000"/>
          <w:sz w:val="14"/>
        </w:rPr>
        <w:t>A Guide to Successful Media Interviews</w:t>
      </w:r>
      <w:r w:rsidRPr="00414434">
        <w:rPr>
          <w:rFonts w:ascii="Arial" w:hAnsi="Arial" w:cs="Arial"/>
          <w:color w:val="000000"/>
          <w:sz w:val="14"/>
        </w:rPr>
        <w:t xml:space="preserve"> (NIFC, 2009), located at: </w:t>
      </w:r>
      <w:hyperlink r:id="rId15" w:history="1">
        <w:r w:rsidRPr="00414434">
          <w:rPr>
            <w:rStyle w:val="Hyperlink"/>
            <w:rFonts w:ascii="Arial" w:hAnsi="Arial" w:cs="Arial"/>
            <w:sz w:val="14"/>
          </w:rPr>
          <w:t>http://www.nifc.gov/PIO_bb/Background/NIFC-MediaInterviewGuide2009-Landscape.pdf</w:t>
        </w:r>
      </w:hyperlink>
      <w:r w:rsidRPr="00414434">
        <w:rPr>
          <w:rFonts w:ascii="Arial" w:hAnsi="Arial" w:cs="Arial"/>
          <w:color w:val="000000"/>
          <w:sz w:val="14"/>
        </w:rPr>
        <w:t>.</w:t>
      </w:r>
    </w:p>
    <w:sectPr w:rsidR="00570BA8" w:rsidRPr="00570BA8" w:rsidSect="00DA68AC">
      <w:type w:val="continuous"/>
      <w:pgSz w:w="12240" w:h="15840"/>
      <w:pgMar w:top="2520" w:right="1080" w:bottom="144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5C067C" w14:textId="77777777" w:rsidR="00E52D03" w:rsidRDefault="00E52D03" w:rsidP="00497C85">
      <w:r>
        <w:separator/>
      </w:r>
    </w:p>
  </w:endnote>
  <w:endnote w:type="continuationSeparator" w:id="0">
    <w:p w14:paraId="146409C9" w14:textId="77777777" w:rsidR="00E52D03" w:rsidRDefault="00E52D03" w:rsidP="00497C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EAA4DA" w14:textId="6120A697" w:rsidR="003158ED" w:rsidRDefault="003158ED">
    <w:pPr>
      <w:pStyle w:val="Footer"/>
    </w:pPr>
    <w:sdt>
      <w:sdtPr>
        <w:id w:val="969400743"/>
        <w:placeholder>
          <w:docPart w:val="191A4DB0A219F74F96183D179A855C8C"/>
        </w:placeholder>
        <w:temporary/>
        <w:showingPlcHdr/>
      </w:sdtPr>
      <w:sdtContent>
        <w:r>
          <w:t>[Type text]</w:t>
        </w:r>
      </w:sdtContent>
    </w:sdt>
    <w:r>
      <w:ptab w:relativeTo="margin" w:alignment="center" w:leader="none"/>
    </w:r>
    <w:sdt>
      <w:sdtPr>
        <w:id w:val="969400748"/>
        <w:placeholder>
          <w:docPart w:val="09B88FBC47E6414B9E157F641BFD6103"/>
        </w:placeholder>
        <w:temporary/>
        <w:showingPlcHdr/>
      </w:sdtPr>
      <w:sdtContent>
        <w:r>
          <w:t>[Type text]</w:t>
        </w:r>
      </w:sdtContent>
    </w:sdt>
    <w:r>
      <w:ptab w:relativeTo="margin" w:alignment="right" w:leader="none"/>
    </w:r>
    <w:sdt>
      <w:sdtPr>
        <w:id w:val="969400753"/>
        <w:placeholder>
          <w:docPart w:val="1BA2859CAFCC5D479148AE4BB9A1D601"/>
        </w:placeholder>
        <w:temporary/>
        <w:showingPlcHdr/>
      </w:sdtPr>
      <w:sdtContent>
        <w:r>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C8995A" w14:textId="02729C0E" w:rsidR="003158ED" w:rsidRDefault="003158ED">
    <w:pPr>
      <w:pStyle w:val="Footer"/>
    </w:pPr>
    <w:bookmarkStart w:id="0" w:name="_GoBack"/>
    <w:bookmarkEnd w:id="0"/>
    <w:r>
      <w:ptab w:relativeTo="margin" w:alignment="center" w:leader="none"/>
    </w:r>
    <w:r>
      <w:ptab w:relativeTo="margin" w:alignment="right" w:leader="none"/>
    </w:r>
    <w:r>
      <w:t>3 of 5</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8941F0" w14:textId="77777777" w:rsidR="003158ED" w:rsidRDefault="003158E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4060CC" w14:textId="77777777" w:rsidR="00E52D03" w:rsidRDefault="00E52D03" w:rsidP="00497C85">
      <w:r>
        <w:separator/>
      </w:r>
    </w:p>
  </w:footnote>
  <w:footnote w:type="continuationSeparator" w:id="0">
    <w:p w14:paraId="486F41FD" w14:textId="77777777" w:rsidR="00E52D03" w:rsidRDefault="00E52D03" w:rsidP="00497C8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FE922F" w14:textId="77777777" w:rsidR="00E52D03" w:rsidRDefault="003158ED">
    <w:pPr>
      <w:pStyle w:val="Header"/>
    </w:pPr>
    <w:sdt>
      <w:sdtPr>
        <w:id w:val="-722981506"/>
        <w:placeholder>
          <w:docPart w:val="1D5586C698550F40B5CD552D894870A9"/>
        </w:placeholder>
        <w:temporary/>
        <w:showingPlcHdr/>
      </w:sdtPr>
      <w:sdtEndPr/>
      <w:sdtContent>
        <w:r w:rsidR="00E52D03">
          <w:t>[Type text]</w:t>
        </w:r>
      </w:sdtContent>
    </w:sdt>
    <w:r w:rsidR="00E52D03">
      <w:ptab w:relativeTo="margin" w:alignment="center" w:leader="none"/>
    </w:r>
    <w:sdt>
      <w:sdtPr>
        <w:id w:val="-1871363963"/>
        <w:placeholder>
          <w:docPart w:val="418288E118F2A54883AEE149172A9BA0"/>
        </w:placeholder>
        <w:temporary/>
        <w:showingPlcHdr/>
      </w:sdtPr>
      <w:sdtEndPr/>
      <w:sdtContent>
        <w:r w:rsidR="00E52D03">
          <w:t>[Type text]</w:t>
        </w:r>
      </w:sdtContent>
    </w:sdt>
    <w:r w:rsidR="00E52D03">
      <w:ptab w:relativeTo="margin" w:alignment="right" w:leader="none"/>
    </w:r>
    <w:sdt>
      <w:sdtPr>
        <w:id w:val="2043781935"/>
        <w:placeholder>
          <w:docPart w:val="9B2115D50D5BBB478F46AD4A42231179"/>
        </w:placeholder>
        <w:temporary/>
        <w:showingPlcHdr/>
      </w:sdtPr>
      <w:sdtEndPr/>
      <w:sdtContent>
        <w:r w:rsidR="00E52D03">
          <w:t>[Type text]</w:t>
        </w:r>
      </w:sdtContent>
    </w:sdt>
  </w:p>
  <w:p w14:paraId="4F79F772" w14:textId="77777777" w:rsidR="00E52D03" w:rsidRDefault="00E52D03">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2AEBFA" w14:textId="2FCA6144" w:rsidR="00E52D03" w:rsidRDefault="00E52D03">
    <w:pPr>
      <w:pStyle w:val="Header"/>
    </w:pPr>
    <w:r>
      <w:rPr>
        <w:noProof/>
      </w:rPr>
      <w:drawing>
        <wp:anchor distT="0" distB="0" distL="114300" distR="114300" simplePos="0" relativeHeight="251659264" behindDoc="0" locked="0" layoutInCell="1" allowOverlap="1" wp14:anchorId="49947068" wp14:editId="5C7F802C">
          <wp:simplePos x="0" y="0"/>
          <wp:positionH relativeFrom="margin">
            <wp:posOffset>1714500</wp:posOffset>
          </wp:positionH>
          <wp:positionV relativeFrom="margin">
            <wp:posOffset>-457200</wp:posOffset>
          </wp:positionV>
          <wp:extent cx="2906395" cy="599440"/>
          <wp:effectExtent l="0" t="0" r="0" b="10160"/>
          <wp:wrapSquare wrapText="bothSides"/>
          <wp:docPr id="26" name="Picture 26" descr="NM_TREX_7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_TREX_7logos"/>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 r="39865"/>
                  <a:stretch/>
                </pic:blipFill>
                <pic:spPr bwMode="auto">
                  <a:xfrm>
                    <a:off x="0" y="0"/>
                    <a:ext cx="2906395" cy="599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w:drawing>
        <wp:anchor distT="0" distB="0" distL="114300" distR="114300" simplePos="0" relativeHeight="251661312" behindDoc="0" locked="0" layoutInCell="1" allowOverlap="1" wp14:anchorId="13B87FC4" wp14:editId="02023D0E">
          <wp:simplePos x="0" y="0"/>
          <wp:positionH relativeFrom="margin">
            <wp:posOffset>4914900</wp:posOffset>
          </wp:positionH>
          <wp:positionV relativeFrom="paragraph">
            <wp:posOffset>0</wp:posOffset>
          </wp:positionV>
          <wp:extent cx="1305560" cy="571500"/>
          <wp:effectExtent l="0" t="0" r="0" b="12700"/>
          <wp:wrapSquare wrapText="bothSides"/>
          <wp:docPr id="27" name="Picture 27" descr="NM_TREX_7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_TREX_7logos"/>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61142" r="10670"/>
                  <a:stretch/>
                </pic:blipFill>
                <pic:spPr bwMode="auto">
                  <a:xfrm>
                    <a:off x="0" y="0"/>
                    <a:ext cx="1305560" cy="571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r w:rsidRPr="002120C4">
      <w:rPr>
        <w:noProof/>
      </w:rPr>
      <w:drawing>
        <wp:inline distT="0" distB="0" distL="0" distR="0" wp14:anchorId="34D5B032" wp14:editId="04D531C1">
          <wp:extent cx="1199406" cy="45811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PClogo-colorblktype.jpg"/>
                  <pic:cNvPicPr/>
                </pic:nvPicPr>
                <pic:blipFill>
                  <a:blip r:embed="rId2">
                    <a:extLst>
                      <a:ext uri="{28A0092B-C50C-407E-A947-70E740481C1C}">
                        <a14:useLocalDpi xmlns:a14="http://schemas.microsoft.com/office/drawing/2010/main" val="0"/>
                      </a:ext>
                    </a:extLst>
                  </a:blip>
                  <a:stretch>
                    <a:fillRect/>
                  </a:stretch>
                </pic:blipFill>
                <pic:spPr>
                  <a:xfrm>
                    <a:off x="0" y="0"/>
                    <a:ext cx="1202789" cy="459410"/>
                  </a:xfrm>
                  <a:prstGeom prst="rect">
                    <a:avLst/>
                  </a:prstGeom>
                </pic:spPr>
              </pic:pic>
            </a:graphicData>
          </a:graphic>
        </wp:inline>
      </w:drawing>
    </w:r>
    <w:r>
      <w:t xml:space="preserve">     </w:t>
    </w:r>
    <w:r>
      <w:rPr>
        <w:noProof/>
      </w:rPr>
      <w:drawing>
        <wp:inline distT="0" distB="0" distL="0" distR="0" wp14:anchorId="7CAE84DC" wp14:editId="4E2BEEBF">
          <wp:extent cx="473529" cy="456335"/>
          <wp:effectExtent l="0" t="0" r="9525"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 Natural Legacy Color LogojpegBDW Edit.jpg"/>
                  <pic:cNvPicPr/>
                </pic:nvPicPr>
                <pic:blipFill>
                  <a:blip r:embed="rId3">
                    <a:extLst>
                      <a:ext uri="{28A0092B-C50C-407E-A947-70E740481C1C}">
                        <a14:useLocalDpi xmlns:a14="http://schemas.microsoft.com/office/drawing/2010/main" val="0"/>
                      </a:ext>
                    </a:extLst>
                  </a:blip>
                  <a:stretch>
                    <a:fillRect/>
                  </a:stretch>
                </pic:blipFill>
                <pic:spPr>
                  <a:xfrm>
                    <a:off x="0" y="0"/>
                    <a:ext cx="475002" cy="457755"/>
                  </a:xfrm>
                  <a:prstGeom prst="rect">
                    <a:avLst/>
                  </a:prstGeom>
                </pic:spPr>
              </pic:pic>
            </a:graphicData>
          </a:graphic>
        </wp:inline>
      </w:drawing>
    </w:r>
    <w:r>
      <w:t xml:space="preserve">     </w:t>
    </w:r>
    <w:r>
      <w:rPr>
        <w:noProof/>
      </w:rPr>
      <w:drawing>
        <wp:inline distT="0" distB="0" distL="0" distR="0" wp14:anchorId="66E0EB63" wp14:editId="5DB31805">
          <wp:extent cx="430294" cy="455820"/>
          <wp:effectExtent l="0" t="0" r="190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FSE.png"/>
                  <pic:cNvPicPr/>
                </pic:nvPicPr>
                <pic:blipFill>
                  <a:blip r:embed="rId4">
                    <a:extLst>
                      <a:ext uri="{28A0092B-C50C-407E-A947-70E740481C1C}">
                        <a14:useLocalDpi xmlns:a14="http://schemas.microsoft.com/office/drawing/2010/main" val="0"/>
                      </a:ext>
                    </a:extLst>
                  </a:blip>
                  <a:stretch>
                    <a:fillRect/>
                  </a:stretch>
                </pic:blipFill>
                <pic:spPr>
                  <a:xfrm>
                    <a:off x="0" y="0"/>
                    <a:ext cx="430909" cy="456471"/>
                  </a:xfrm>
                  <a:prstGeom prst="rect">
                    <a:avLst/>
                  </a:prstGeom>
                </pic:spPr>
              </pic:pic>
            </a:graphicData>
          </a:graphic>
        </wp:inline>
      </w:drawing>
    </w:r>
    <w:r>
      <w:t xml:space="preserve">     </w:t>
    </w:r>
    <w:r>
      <w:rPr>
        <w:noProof/>
      </w:rPr>
      <w:drawing>
        <wp:inline distT="0" distB="0" distL="0" distR="0" wp14:anchorId="7A075A85" wp14:editId="07288EEA">
          <wp:extent cx="1477736" cy="470442"/>
          <wp:effectExtent l="0" t="0" r="0"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logo_black.jpg"/>
                  <pic:cNvPicPr/>
                </pic:nvPicPr>
                <pic:blipFill>
                  <a:blip r:embed="rId5">
                    <a:extLst>
                      <a:ext uri="{28A0092B-C50C-407E-A947-70E740481C1C}">
                        <a14:useLocalDpi xmlns:a14="http://schemas.microsoft.com/office/drawing/2010/main" val="0"/>
                      </a:ext>
                    </a:extLst>
                  </a:blip>
                  <a:stretch>
                    <a:fillRect/>
                  </a:stretch>
                </pic:blipFill>
                <pic:spPr>
                  <a:xfrm>
                    <a:off x="0" y="0"/>
                    <a:ext cx="1482101" cy="471832"/>
                  </a:xfrm>
                  <a:prstGeom prst="rect">
                    <a:avLst/>
                  </a:prstGeom>
                </pic:spPr>
              </pic:pic>
            </a:graphicData>
          </a:graphic>
        </wp:inline>
      </w:drawing>
    </w:r>
    <w:r>
      <w:t xml:space="preserve">     </w:t>
    </w:r>
    <w:r>
      <w:rPr>
        <w:noProof/>
      </w:rPr>
      <w:drawing>
        <wp:inline distT="0" distB="0" distL="0" distR="0" wp14:anchorId="28E98AB0" wp14:editId="227A4154">
          <wp:extent cx="408214" cy="51497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 Silo Logo Transparent Border.gif"/>
                  <pic:cNvPicPr/>
                </pic:nvPicPr>
                <pic:blipFill>
                  <a:blip r:embed="rId6">
                    <a:extLst>
                      <a:ext uri="{28A0092B-C50C-407E-A947-70E740481C1C}">
                        <a14:useLocalDpi xmlns:a14="http://schemas.microsoft.com/office/drawing/2010/main" val="0"/>
                      </a:ext>
                    </a:extLst>
                  </a:blip>
                  <a:stretch>
                    <a:fillRect/>
                  </a:stretch>
                </pic:blipFill>
                <pic:spPr>
                  <a:xfrm>
                    <a:off x="0" y="0"/>
                    <a:ext cx="408444" cy="515268"/>
                  </a:xfrm>
                  <a:prstGeom prst="rect">
                    <a:avLst/>
                  </a:prstGeom>
                </pic:spPr>
              </pic:pic>
            </a:graphicData>
          </a:graphic>
        </wp:inline>
      </w:drawing>
    </w:r>
    <w:r>
      <w:ptab w:relativeTo="margin" w:alignment="center" w:leader="none"/>
    </w:r>
    <w:r>
      <w:ptab w:relativeTo="margin" w:alignment="right" w:leader="none"/>
    </w:r>
  </w:p>
  <w:p w14:paraId="54D53962" w14:textId="4BA4057C" w:rsidR="00E52D03" w:rsidRDefault="00E52D03">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43D37" w14:textId="77777777" w:rsidR="003158ED" w:rsidRDefault="003158E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72386"/>
    <w:multiLevelType w:val="hybridMultilevel"/>
    <w:tmpl w:val="01929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EDA2DDD"/>
    <w:multiLevelType w:val="hybridMultilevel"/>
    <w:tmpl w:val="4DCA8E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57F929D3"/>
    <w:multiLevelType w:val="hybridMultilevel"/>
    <w:tmpl w:val="88BE4C6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7D0928F7"/>
    <w:multiLevelType w:val="hybridMultilevel"/>
    <w:tmpl w:val="D18C6AE8"/>
    <w:lvl w:ilvl="0" w:tplc="949E038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howStaticGuides" w:val="1"/>
  </w:docVars>
  <w:rsids>
    <w:rsidRoot w:val="0034681D"/>
    <w:rsid w:val="000417D9"/>
    <w:rsid w:val="00045251"/>
    <w:rsid w:val="00071977"/>
    <w:rsid w:val="000A1B13"/>
    <w:rsid w:val="000B0E2E"/>
    <w:rsid w:val="00153A61"/>
    <w:rsid w:val="00193A14"/>
    <w:rsid w:val="00211933"/>
    <w:rsid w:val="002120C4"/>
    <w:rsid w:val="00213170"/>
    <w:rsid w:val="002330EA"/>
    <w:rsid w:val="00233820"/>
    <w:rsid w:val="00235C73"/>
    <w:rsid w:val="00261C9B"/>
    <w:rsid w:val="002A1BDD"/>
    <w:rsid w:val="003158ED"/>
    <w:rsid w:val="0034681D"/>
    <w:rsid w:val="003745C5"/>
    <w:rsid w:val="0038155C"/>
    <w:rsid w:val="003B367E"/>
    <w:rsid w:val="003F72A6"/>
    <w:rsid w:val="004212A0"/>
    <w:rsid w:val="004349F4"/>
    <w:rsid w:val="00435775"/>
    <w:rsid w:val="004678FF"/>
    <w:rsid w:val="004914CC"/>
    <w:rsid w:val="00497C85"/>
    <w:rsid w:val="004B178B"/>
    <w:rsid w:val="00517C1A"/>
    <w:rsid w:val="00530868"/>
    <w:rsid w:val="00532579"/>
    <w:rsid w:val="005577FF"/>
    <w:rsid w:val="00570BA8"/>
    <w:rsid w:val="005C5F95"/>
    <w:rsid w:val="005D5AF4"/>
    <w:rsid w:val="00605A62"/>
    <w:rsid w:val="00645A89"/>
    <w:rsid w:val="00667D28"/>
    <w:rsid w:val="006774D9"/>
    <w:rsid w:val="006F6732"/>
    <w:rsid w:val="00783FDA"/>
    <w:rsid w:val="007931BC"/>
    <w:rsid w:val="007A78EB"/>
    <w:rsid w:val="007B7944"/>
    <w:rsid w:val="007C7525"/>
    <w:rsid w:val="00841513"/>
    <w:rsid w:val="00844A6C"/>
    <w:rsid w:val="00894F75"/>
    <w:rsid w:val="008B1E8A"/>
    <w:rsid w:val="009034FF"/>
    <w:rsid w:val="0097324D"/>
    <w:rsid w:val="00985E87"/>
    <w:rsid w:val="009C4FC3"/>
    <w:rsid w:val="009D232B"/>
    <w:rsid w:val="009F0323"/>
    <w:rsid w:val="00A02469"/>
    <w:rsid w:val="00A25F7D"/>
    <w:rsid w:val="00A405FF"/>
    <w:rsid w:val="00A80368"/>
    <w:rsid w:val="00A81570"/>
    <w:rsid w:val="00A92D56"/>
    <w:rsid w:val="00AB39BB"/>
    <w:rsid w:val="00AB5334"/>
    <w:rsid w:val="00AF2D66"/>
    <w:rsid w:val="00B23B31"/>
    <w:rsid w:val="00B563B0"/>
    <w:rsid w:val="00B75051"/>
    <w:rsid w:val="00BB0F24"/>
    <w:rsid w:val="00BF1140"/>
    <w:rsid w:val="00C26F38"/>
    <w:rsid w:val="00C523BC"/>
    <w:rsid w:val="00CA1A35"/>
    <w:rsid w:val="00CE4BEA"/>
    <w:rsid w:val="00D24234"/>
    <w:rsid w:val="00D45096"/>
    <w:rsid w:val="00DA0A9F"/>
    <w:rsid w:val="00DA68AC"/>
    <w:rsid w:val="00DD5CA7"/>
    <w:rsid w:val="00E102AB"/>
    <w:rsid w:val="00E16238"/>
    <w:rsid w:val="00E52D03"/>
    <w:rsid w:val="00E85469"/>
    <w:rsid w:val="00E934FA"/>
    <w:rsid w:val="00E9554C"/>
    <w:rsid w:val="00EA6D10"/>
    <w:rsid w:val="00EB1BBB"/>
    <w:rsid w:val="00F127D5"/>
    <w:rsid w:val="00F30EA3"/>
    <w:rsid w:val="00F44994"/>
    <w:rsid w:val="00F82136"/>
    <w:rsid w:val="00F879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6BE1D1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ableofFigures">
    <w:name w:val="table of figures"/>
    <w:basedOn w:val="Normal"/>
    <w:next w:val="Normal"/>
    <w:autoRedefine/>
    <w:uiPriority w:val="99"/>
    <w:unhideWhenUsed/>
    <w:qFormat/>
    <w:rsid w:val="00F127D5"/>
    <w:pPr>
      <w:spacing w:after="200" w:line="276" w:lineRule="auto"/>
      <w:ind w:left="440" w:hanging="440"/>
    </w:pPr>
    <w:rPr>
      <w:rFonts w:ascii="Cambria" w:eastAsia="Cambria" w:hAnsi="Cambria" w:cs="Times New Roman"/>
      <w:sz w:val="22"/>
      <w:szCs w:val="22"/>
    </w:rPr>
  </w:style>
  <w:style w:type="paragraph" w:styleId="Title">
    <w:name w:val="Title"/>
    <w:basedOn w:val="Normal"/>
    <w:link w:val="TitleChar"/>
    <w:qFormat/>
    <w:rsid w:val="00A92D56"/>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beforeAutospacing="1" w:after="100" w:afterAutospacing="1"/>
      <w:ind w:left="7920" w:hanging="7920"/>
      <w:jc w:val="center"/>
    </w:pPr>
    <w:rPr>
      <w:rFonts w:ascii="Times New Roman" w:eastAsia="Times New Roman" w:hAnsi="Times New Roman" w:cs="Times New Roman"/>
      <w:b/>
      <w:szCs w:val="20"/>
      <w:lang w:val="x-none" w:eastAsia="x-none"/>
    </w:rPr>
  </w:style>
  <w:style w:type="character" w:customStyle="1" w:styleId="TitleChar">
    <w:name w:val="Title Char"/>
    <w:basedOn w:val="DefaultParagraphFont"/>
    <w:link w:val="Title"/>
    <w:rsid w:val="00A92D56"/>
    <w:rPr>
      <w:rFonts w:ascii="Times New Roman" w:eastAsia="Times New Roman" w:hAnsi="Times New Roman" w:cs="Times New Roman"/>
      <w:b/>
      <w:szCs w:val="20"/>
      <w:lang w:val="x-none" w:eastAsia="x-none"/>
    </w:rPr>
  </w:style>
  <w:style w:type="paragraph" w:styleId="Header">
    <w:name w:val="header"/>
    <w:basedOn w:val="Normal"/>
    <w:link w:val="HeaderChar"/>
    <w:uiPriority w:val="99"/>
    <w:unhideWhenUsed/>
    <w:rsid w:val="00497C85"/>
    <w:pPr>
      <w:tabs>
        <w:tab w:val="center" w:pos="4320"/>
        <w:tab w:val="right" w:pos="8640"/>
      </w:tabs>
    </w:pPr>
  </w:style>
  <w:style w:type="character" w:customStyle="1" w:styleId="HeaderChar">
    <w:name w:val="Header Char"/>
    <w:basedOn w:val="DefaultParagraphFont"/>
    <w:link w:val="Header"/>
    <w:uiPriority w:val="99"/>
    <w:rsid w:val="00497C85"/>
  </w:style>
  <w:style w:type="paragraph" w:styleId="Footer">
    <w:name w:val="footer"/>
    <w:basedOn w:val="Normal"/>
    <w:link w:val="FooterChar"/>
    <w:uiPriority w:val="99"/>
    <w:unhideWhenUsed/>
    <w:rsid w:val="00497C85"/>
    <w:pPr>
      <w:tabs>
        <w:tab w:val="center" w:pos="4320"/>
        <w:tab w:val="right" w:pos="8640"/>
      </w:tabs>
    </w:pPr>
  </w:style>
  <w:style w:type="character" w:customStyle="1" w:styleId="FooterChar">
    <w:name w:val="Footer Char"/>
    <w:basedOn w:val="DefaultParagraphFont"/>
    <w:link w:val="Footer"/>
    <w:uiPriority w:val="99"/>
    <w:rsid w:val="00497C85"/>
  </w:style>
  <w:style w:type="paragraph" w:styleId="BalloonText">
    <w:name w:val="Balloon Text"/>
    <w:basedOn w:val="Normal"/>
    <w:link w:val="BalloonTextChar"/>
    <w:uiPriority w:val="99"/>
    <w:semiHidden/>
    <w:unhideWhenUsed/>
    <w:rsid w:val="007C752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7525"/>
    <w:rPr>
      <w:rFonts w:ascii="Lucida Grande" w:hAnsi="Lucida Grande" w:cs="Lucida Grande"/>
      <w:sz w:val="18"/>
      <w:szCs w:val="18"/>
    </w:rPr>
  </w:style>
  <w:style w:type="paragraph" w:styleId="ListParagraph">
    <w:name w:val="List Paragraph"/>
    <w:basedOn w:val="Normal"/>
    <w:uiPriority w:val="34"/>
    <w:qFormat/>
    <w:rsid w:val="00CE4BEA"/>
    <w:pPr>
      <w:ind w:left="720"/>
      <w:contextualSpacing/>
    </w:pPr>
  </w:style>
  <w:style w:type="character" w:styleId="Hyperlink">
    <w:name w:val="Hyperlink"/>
    <w:basedOn w:val="DefaultParagraphFont"/>
    <w:uiPriority w:val="99"/>
    <w:unhideWhenUsed/>
    <w:rsid w:val="00AB39BB"/>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ableofFigures">
    <w:name w:val="table of figures"/>
    <w:basedOn w:val="Normal"/>
    <w:next w:val="Normal"/>
    <w:autoRedefine/>
    <w:uiPriority w:val="99"/>
    <w:unhideWhenUsed/>
    <w:qFormat/>
    <w:rsid w:val="00F127D5"/>
    <w:pPr>
      <w:spacing w:after="200" w:line="276" w:lineRule="auto"/>
      <w:ind w:left="440" w:hanging="440"/>
    </w:pPr>
    <w:rPr>
      <w:rFonts w:ascii="Cambria" w:eastAsia="Cambria" w:hAnsi="Cambria" w:cs="Times New Roman"/>
      <w:sz w:val="22"/>
      <w:szCs w:val="22"/>
    </w:rPr>
  </w:style>
  <w:style w:type="paragraph" w:styleId="Title">
    <w:name w:val="Title"/>
    <w:basedOn w:val="Normal"/>
    <w:link w:val="TitleChar"/>
    <w:qFormat/>
    <w:rsid w:val="00A92D56"/>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beforeAutospacing="1" w:after="100" w:afterAutospacing="1"/>
      <w:ind w:left="7920" w:hanging="7920"/>
      <w:jc w:val="center"/>
    </w:pPr>
    <w:rPr>
      <w:rFonts w:ascii="Times New Roman" w:eastAsia="Times New Roman" w:hAnsi="Times New Roman" w:cs="Times New Roman"/>
      <w:b/>
      <w:szCs w:val="20"/>
      <w:lang w:val="x-none" w:eastAsia="x-none"/>
    </w:rPr>
  </w:style>
  <w:style w:type="character" w:customStyle="1" w:styleId="TitleChar">
    <w:name w:val="Title Char"/>
    <w:basedOn w:val="DefaultParagraphFont"/>
    <w:link w:val="Title"/>
    <w:rsid w:val="00A92D56"/>
    <w:rPr>
      <w:rFonts w:ascii="Times New Roman" w:eastAsia="Times New Roman" w:hAnsi="Times New Roman" w:cs="Times New Roman"/>
      <w:b/>
      <w:szCs w:val="20"/>
      <w:lang w:val="x-none" w:eastAsia="x-none"/>
    </w:rPr>
  </w:style>
  <w:style w:type="paragraph" w:styleId="Header">
    <w:name w:val="header"/>
    <w:basedOn w:val="Normal"/>
    <w:link w:val="HeaderChar"/>
    <w:uiPriority w:val="99"/>
    <w:unhideWhenUsed/>
    <w:rsid w:val="00497C85"/>
    <w:pPr>
      <w:tabs>
        <w:tab w:val="center" w:pos="4320"/>
        <w:tab w:val="right" w:pos="8640"/>
      </w:tabs>
    </w:pPr>
  </w:style>
  <w:style w:type="character" w:customStyle="1" w:styleId="HeaderChar">
    <w:name w:val="Header Char"/>
    <w:basedOn w:val="DefaultParagraphFont"/>
    <w:link w:val="Header"/>
    <w:uiPriority w:val="99"/>
    <w:rsid w:val="00497C85"/>
  </w:style>
  <w:style w:type="paragraph" w:styleId="Footer">
    <w:name w:val="footer"/>
    <w:basedOn w:val="Normal"/>
    <w:link w:val="FooterChar"/>
    <w:uiPriority w:val="99"/>
    <w:unhideWhenUsed/>
    <w:rsid w:val="00497C85"/>
    <w:pPr>
      <w:tabs>
        <w:tab w:val="center" w:pos="4320"/>
        <w:tab w:val="right" w:pos="8640"/>
      </w:tabs>
    </w:pPr>
  </w:style>
  <w:style w:type="character" w:customStyle="1" w:styleId="FooterChar">
    <w:name w:val="Footer Char"/>
    <w:basedOn w:val="DefaultParagraphFont"/>
    <w:link w:val="Footer"/>
    <w:uiPriority w:val="99"/>
    <w:rsid w:val="00497C85"/>
  </w:style>
  <w:style w:type="paragraph" w:styleId="BalloonText">
    <w:name w:val="Balloon Text"/>
    <w:basedOn w:val="Normal"/>
    <w:link w:val="BalloonTextChar"/>
    <w:uiPriority w:val="99"/>
    <w:semiHidden/>
    <w:unhideWhenUsed/>
    <w:rsid w:val="007C752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7525"/>
    <w:rPr>
      <w:rFonts w:ascii="Lucida Grande" w:hAnsi="Lucida Grande" w:cs="Lucida Grande"/>
      <w:sz w:val="18"/>
      <w:szCs w:val="18"/>
    </w:rPr>
  </w:style>
  <w:style w:type="paragraph" w:styleId="ListParagraph">
    <w:name w:val="List Paragraph"/>
    <w:basedOn w:val="Normal"/>
    <w:uiPriority w:val="34"/>
    <w:qFormat/>
    <w:rsid w:val="00CE4BEA"/>
    <w:pPr>
      <w:ind w:left="720"/>
      <w:contextualSpacing/>
    </w:pPr>
  </w:style>
  <w:style w:type="character" w:styleId="Hyperlink">
    <w:name w:val="Hyperlink"/>
    <w:basedOn w:val="DefaultParagraphFont"/>
    <w:uiPriority w:val="99"/>
    <w:unhideWhenUsed/>
    <w:rsid w:val="00AB39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379">
      <w:bodyDiv w:val="1"/>
      <w:marLeft w:val="0"/>
      <w:marRight w:val="0"/>
      <w:marTop w:val="0"/>
      <w:marBottom w:val="0"/>
      <w:divBdr>
        <w:top w:val="none" w:sz="0" w:space="0" w:color="auto"/>
        <w:left w:val="none" w:sz="0" w:space="0" w:color="auto"/>
        <w:bottom w:val="none" w:sz="0" w:space="0" w:color="auto"/>
        <w:right w:val="none" w:sz="0" w:space="0" w:color="auto"/>
      </w:divBdr>
    </w:div>
    <w:div w:id="668941897">
      <w:bodyDiv w:val="1"/>
      <w:marLeft w:val="0"/>
      <w:marRight w:val="0"/>
      <w:marTop w:val="0"/>
      <w:marBottom w:val="0"/>
      <w:divBdr>
        <w:top w:val="none" w:sz="0" w:space="0" w:color="auto"/>
        <w:left w:val="none" w:sz="0" w:space="0" w:color="auto"/>
        <w:bottom w:val="none" w:sz="0" w:space="0" w:color="auto"/>
        <w:right w:val="none" w:sz="0" w:space="0" w:color="auto"/>
      </w:divBdr>
    </w:div>
    <w:div w:id="715155916">
      <w:bodyDiv w:val="1"/>
      <w:marLeft w:val="0"/>
      <w:marRight w:val="0"/>
      <w:marTop w:val="0"/>
      <w:marBottom w:val="0"/>
      <w:divBdr>
        <w:top w:val="none" w:sz="0" w:space="0" w:color="auto"/>
        <w:left w:val="none" w:sz="0" w:space="0" w:color="auto"/>
        <w:bottom w:val="none" w:sz="0" w:space="0" w:color="auto"/>
        <w:right w:val="none" w:sz="0" w:space="0" w:color="auto"/>
      </w:divBdr>
    </w:div>
    <w:div w:id="717782155">
      <w:bodyDiv w:val="1"/>
      <w:marLeft w:val="0"/>
      <w:marRight w:val="0"/>
      <w:marTop w:val="0"/>
      <w:marBottom w:val="0"/>
      <w:divBdr>
        <w:top w:val="none" w:sz="0" w:space="0" w:color="auto"/>
        <w:left w:val="none" w:sz="0" w:space="0" w:color="auto"/>
        <w:bottom w:val="none" w:sz="0" w:space="0" w:color="auto"/>
        <w:right w:val="none" w:sz="0" w:space="0" w:color="auto"/>
      </w:divBdr>
    </w:div>
    <w:div w:id="11651662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21" Type="http://schemas.openxmlformats.org/officeDocument/2006/relationships/customXml" Target="../customXml/item4.xml"/><Relationship Id="rId12" Type="http://schemas.openxmlformats.org/officeDocument/2006/relationships/footer" Target="footer2.xml"/><Relationship Id="rId17" Type="http://schemas.openxmlformats.org/officeDocument/2006/relationships/glossaryDocument" Target="glossary/document.xml"/><Relationship Id="rId7" Type="http://schemas.openxmlformats.org/officeDocument/2006/relationships/footnotes" Target="footnotes.xml"/><Relationship Id="rId16" Type="http://schemas.openxmlformats.org/officeDocument/2006/relationships/fontTable" Target="fontTable.xml"/><Relationship Id="rId2" Type="http://schemas.openxmlformats.org/officeDocument/2006/relationships/numbering" Target="numbering.xml"/><Relationship Id="rId20" Type="http://schemas.openxmlformats.org/officeDocument/2006/relationships/customXml" Target="../customXml/item3.xml"/><Relationship Id="rId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nifc.gov/PIO_bb/Background/NIFC-MediaInterviewGuide2009-Landscape.pdf" TargetMode="External"/><Relationship Id="rId5" Type="http://schemas.openxmlformats.org/officeDocument/2006/relationships/settings" Target="settings.xml"/><Relationship Id="rId10" Type="http://schemas.openxmlformats.org/officeDocument/2006/relationships/header" Target="header2.xml"/><Relationship Id="rId19" Type="http://schemas.openxmlformats.org/officeDocument/2006/relationships/customXml" Target="../customXml/item2.xml"/><Relationship Id="rId14"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4" Type="http://schemas.openxmlformats.org/officeDocument/2006/relationships/image" Target="media/image4.png"/><Relationship Id="rId5" Type="http://schemas.openxmlformats.org/officeDocument/2006/relationships/image" Target="media/image5.jpg"/><Relationship Id="rId6" Type="http://schemas.openxmlformats.org/officeDocument/2006/relationships/image" Target="media/image6.gif"/><Relationship Id="rId1" Type="http://schemas.openxmlformats.org/officeDocument/2006/relationships/image" Target="media/image1.jpeg"/><Relationship Id="rId2"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D5586C698550F40B5CD552D894870A9"/>
        <w:category>
          <w:name w:val="General"/>
          <w:gallery w:val="placeholder"/>
        </w:category>
        <w:types>
          <w:type w:val="bbPlcHdr"/>
        </w:types>
        <w:behaviors>
          <w:behavior w:val="content"/>
        </w:behaviors>
        <w:guid w:val="{C1A6D3DB-535F-8B4D-A909-7DDF3F31836F}"/>
      </w:docPartPr>
      <w:docPartBody>
        <w:p w14:paraId="3AA92007" w14:textId="5CE6B684" w:rsidR="009E0D17" w:rsidRDefault="009E0D17" w:rsidP="009E0D17">
          <w:pPr>
            <w:pStyle w:val="1D5586C698550F40B5CD552D894870A9"/>
          </w:pPr>
          <w:r>
            <w:t>[Type text]</w:t>
          </w:r>
        </w:p>
      </w:docPartBody>
    </w:docPart>
    <w:docPart>
      <w:docPartPr>
        <w:name w:val="418288E118F2A54883AEE149172A9BA0"/>
        <w:category>
          <w:name w:val="General"/>
          <w:gallery w:val="placeholder"/>
        </w:category>
        <w:types>
          <w:type w:val="bbPlcHdr"/>
        </w:types>
        <w:behaviors>
          <w:behavior w:val="content"/>
        </w:behaviors>
        <w:guid w:val="{ADA8150E-F5F1-4749-B107-F3747E7B0D83}"/>
      </w:docPartPr>
      <w:docPartBody>
        <w:p w14:paraId="4E0B5E1A" w14:textId="444FA8FA" w:rsidR="009E0D17" w:rsidRDefault="009E0D17" w:rsidP="009E0D17">
          <w:pPr>
            <w:pStyle w:val="418288E118F2A54883AEE149172A9BA0"/>
          </w:pPr>
          <w:r>
            <w:t>[Type text]</w:t>
          </w:r>
        </w:p>
      </w:docPartBody>
    </w:docPart>
    <w:docPart>
      <w:docPartPr>
        <w:name w:val="9B2115D50D5BBB478F46AD4A42231179"/>
        <w:category>
          <w:name w:val="General"/>
          <w:gallery w:val="placeholder"/>
        </w:category>
        <w:types>
          <w:type w:val="bbPlcHdr"/>
        </w:types>
        <w:behaviors>
          <w:behavior w:val="content"/>
        </w:behaviors>
        <w:guid w:val="{290BB011-B2D8-9842-AB37-319FB93E8FEF}"/>
      </w:docPartPr>
      <w:docPartBody>
        <w:p w14:paraId="581F44B7" w14:textId="28FF671D" w:rsidR="009E0D17" w:rsidRDefault="009E0D17" w:rsidP="009E0D17">
          <w:pPr>
            <w:pStyle w:val="9B2115D50D5BBB478F46AD4A42231179"/>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D17"/>
    <w:rsid w:val="00916958"/>
    <w:rsid w:val="009E0D17"/>
    <w:rsid w:val="00B560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D5586C698550F40B5CD552D894870A9">
    <w:name w:val="1D5586C698550F40B5CD552D894870A9"/>
    <w:rsid w:val="009E0D17"/>
  </w:style>
  <w:style w:type="paragraph" w:customStyle="1" w:styleId="418288E118F2A54883AEE149172A9BA0">
    <w:name w:val="418288E118F2A54883AEE149172A9BA0"/>
    <w:rsid w:val="009E0D17"/>
  </w:style>
  <w:style w:type="paragraph" w:customStyle="1" w:styleId="9B2115D50D5BBB478F46AD4A42231179">
    <w:name w:val="9B2115D50D5BBB478F46AD4A42231179"/>
    <w:rsid w:val="009E0D17"/>
  </w:style>
  <w:style w:type="paragraph" w:customStyle="1" w:styleId="57F19D6BE358524AABC069F35ED6274C">
    <w:name w:val="57F19D6BE358524AABC069F35ED6274C"/>
    <w:rsid w:val="009E0D17"/>
  </w:style>
  <w:style w:type="paragraph" w:customStyle="1" w:styleId="C9F93B1220537A48BED8A7BA9C8ACE9F">
    <w:name w:val="C9F93B1220537A48BED8A7BA9C8ACE9F"/>
    <w:rsid w:val="009E0D17"/>
  </w:style>
  <w:style w:type="paragraph" w:customStyle="1" w:styleId="A6E4FD66C2E6FA419C2F47D028C14791">
    <w:name w:val="A6E4FD66C2E6FA419C2F47D028C14791"/>
    <w:rsid w:val="009E0D17"/>
  </w:style>
  <w:style w:type="paragraph" w:customStyle="1" w:styleId="191A4DB0A219F74F96183D179A855C8C">
    <w:name w:val="191A4DB0A219F74F96183D179A855C8C"/>
    <w:rsid w:val="00916958"/>
  </w:style>
  <w:style w:type="paragraph" w:customStyle="1" w:styleId="09B88FBC47E6414B9E157F641BFD6103">
    <w:name w:val="09B88FBC47E6414B9E157F641BFD6103"/>
    <w:rsid w:val="00916958"/>
  </w:style>
  <w:style w:type="paragraph" w:customStyle="1" w:styleId="1BA2859CAFCC5D479148AE4BB9A1D601">
    <w:name w:val="1BA2859CAFCC5D479148AE4BB9A1D601"/>
    <w:rsid w:val="00916958"/>
  </w:style>
  <w:style w:type="paragraph" w:customStyle="1" w:styleId="6942A9D3ECC7D443B923F6646EBFBA40">
    <w:name w:val="6942A9D3ECC7D443B923F6646EBFBA40"/>
    <w:rsid w:val="00916958"/>
  </w:style>
  <w:style w:type="paragraph" w:customStyle="1" w:styleId="673FB622A9FCC944942F6D976D9C51F5">
    <w:name w:val="673FB622A9FCC944942F6D976D9C51F5"/>
    <w:rsid w:val="00916958"/>
  </w:style>
  <w:style w:type="paragraph" w:customStyle="1" w:styleId="02C79366D427ED44BE8A2C9CE6CC7477">
    <w:name w:val="02C79366D427ED44BE8A2C9CE6CC7477"/>
    <w:rsid w:val="00916958"/>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D5586C698550F40B5CD552D894870A9">
    <w:name w:val="1D5586C698550F40B5CD552D894870A9"/>
    <w:rsid w:val="009E0D17"/>
  </w:style>
  <w:style w:type="paragraph" w:customStyle="1" w:styleId="418288E118F2A54883AEE149172A9BA0">
    <w:name w:val="418288E118F2A54883AEE149172A9BA0"/>
    <w:rsid w:val="009E0D17"/>
  </w:style>
  <w:style w:type="paragraph" w:customStyle="1" w:styleId="9B2115D50D5BBB478F46AD4A42231179">
    <w:name w:val="9B2115D50D5BBB478F46AD4A42231179"/>
    <w:rsid w:val="009E0D17"/>
  </w:style>
  <w:style w:type="paragraph" w:customStyle="1" w:styleId="57F19D6BE358524AABC069F35ED6274C">
    <w:name w:val="57F19D6BE358524AABC069F35ED6274C"/>
    <w:rsid w:val="009E0D17"/>
  </w:style>
  <w:style w:type="paragraph" w:customStyle="1" w:styleId="C9F93B1220537A48BED8A7BA9C8ACE9F">
    <w:name w:val="C9F93B1220537A48BED8A7BA9C8ACE9F"/>
    <w:rsid w:val="009E0D17"/>
  </w:style>
  <w:style w:type="paragraph" w:customStyle="1" w:styleId="A6E4FD66C2E6FA419C2F47D028C14791">
    <w:name w:val="A6E4FD66C2E6FA419C2F47D028C14791"/>
    <w:rsid w:val="009E0D17"/>
  </w:style>
  <w:style w:type="paragraph" w:customStyle="1" w:styleId="191A4DB0A219F74F96183D179A855C8C">
    <w:name w:val="191A4DB0A219F74F96183D179A855C8C"/>
    <w:rsid w:val="00916958"/>
  </w:style>
  <w:style w:type="paragraph" w:customStyle="1" w:styleId="09B88FBC47E6414B9E157F641BFD6103">
    <w:name w:val="09B88FBC47E6414B9E157F641BFD6103"/>
    <w:rsid w:val="00916958"/>
  </w:style>
  <w:style w:type="paragraph" w:customStyle="1" w:styleId="1BA2859CAFCC5D479148AE4BB9A1D601">
    <w:name w:val="1BA2859CAFCC5D479148AE4BB9A1D601"/>
    <w:rsid w:val="00916958"/>
  </w:style>
  <w:style w:type="paragraph" w:customStyle="1" w:styleId="6942A9D3ECC7D443B923F6646EBFBA40">
    <w:name w:val="6942A9D3ECC7D443B923F6646EBFBA40"/>
    <w:rsid w:val="00916958"/>
  </w:style>
  <w:style w:type="paragraph" w:customStyle="1" w:styleId="673FB622A9FCC944942F6D976D9C51F5">
    <w:name w:val="673FB622A9FCC944942F6D976D9C51F5"/>
    <w:rsid w:val="00916958"/>
  </w:style>
  <w:style w:type="paragraph" w:customStyle="1" w:styleId="02C79366D427ED44BE8A2C9CE6CC7477">
    <w:name w:val="02C79366D427ED44BE8A2C9CE6CC7477"/>
    <w:rsid w:val="009169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C32D169F036A24A8EACCE9F1AD3C6B3" ma:contentTypeVersion="1" ma:contentTypeDescription="Create a new document." ma:contentTypeScope="" ma:versionID="db0e3161da987bdc16aabbde73ea3c4b">
  <xsd:schema xmlns:xsd="http://www.w3.org/2001/XMLSchema" xmlns:xs="http://www.w3.org/2001/XMLSchema" xmlns:p="http://schemas.microsoft.com/office/2006/metadata/properties" xmlns:ns1="http://schemas.microsoft.com/sharepoint/v3" targetNamespace="http://schemas.microsoft.com/office/2006/metadata/properties" ma:root="true" ma:fieldsID="6f0d331ebd68627ead16f146830ec63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B9A0282-AC58-4D18-BEC0-6C1EAD91D8C6}"/>
</file>

<file path=customXml/itemProps2.xml><?xml version="1.0" encoding="utf-8"?>
<ds:datastoreItem xmlns:ds="http://schemas.openxmlformats.org/officeDocument/2006/customXml" ds:itemID="{A550122A-747D-43CB-96A8-F4A7F22D4C90}"/>
</file>

<file path=customXml/itemProps3.xml><?xml version="1.0" encoding="utf-8"?>
<ds:datastoreItem xmlns:ds="http://schemas.openxmlformats.org/officeDocument/2006/customXml" ds:itemID="{BB6112A7-3E4C-114D-B65C-9F66C94F7AD3}"/>
</file>

<file path=customXml/itemProps4.xml><?xml version="1.0" encoding="utf-8"?>
<ds:datastoreItem xmlns:ds="http://schemas.openxmlformats.org/officeDocument/2006/customXml" ds:itemID="{A28A6118-309E-4EC6-94F1-D07E1542D70A}"/>
</file>

<file path=docProps/app.xml><?xml version="1.0" encoding="utf-8"?>
<Properties xmlns="http://schemas.openxmlformats.org/officeDocument/2006/extended-properties" xmlns:vt="http://schemas.openxmlformats.org/officeDocument/2006/docPropsVTypes">
  <Template>Normal.dotm</Template>
  <TotalTime>8</TotalTime>
  <Pages>2</Pages>
  <Words>457</Words>
  <Characters>2611</Characters>
  <Application>Microsoft Macintosh Word</Application>
  <DocSecurity>0</DocSecurity>
  <Lines>21</Lines>
  <Paragraphs>6</Paragraphs>
  <ScaleCrop>false</ScaleCrop>
  <Company>Florida State University</Company>
  <LinksUpToDate>false</LinksUpToDate>
  <CharactersWithSpaces>3062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Guy Duffner</dc:creator>
  <cp:keywords/>
  <dc:description/>
  <cp:lastModifiedBy>Guy Duffner</cp:lastModifiedBy>
  <cp:revision>8</cp:revision>
  <cp:lastPrinted>2014-03-05T18:13:00Z</cp:lastPrinted>
  <dcterms:created xsi:type="dcterms:W3CDTF">2014-03-05T18:31:00Z</dcterms:created>
  <dcterms:modified xsi:type="dcterms:W3CDTF">2014-03-07T02:17:00Z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0x0101007C32D169F036A24A8EACCE9F1AD3C6B3</vt:lpwstr>
  </property>
</Properties>
</file>