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ED546" w14:textId="77777777" w:rsidR="001D4E07" w:rsidRDefault="001D4E07" w:rsidP="001F78ED">
      <w:pPr>
        <w:spacing w:after="0" w:line="240" w:lineRule="auto"/>
        <w:rPr>
          <w:b/>
        </w:rPr>
      </w:pPr>
      <w:r>
        <w:rPr>
          <w:b/>
        </w:rPr>
        <w:t>Managing Liability</w:t>
      </w:r>
      <w:r w:rsidR="00DE7334">
        <w:rPr>
          <w:b/>
        </w:rPr>
        <w:t>—Standards and Qualifications</w:t>
      </w:r>
    </w:p>
    <w:p w14:paraId="16A882D9" w14:textId="77777777" w:rsidR="001D4E07" w:rsidRDefault="001D4E07" w:rsidP="001F78ED">
      <w:pPr>
        <w:spacing w:after="0" w:line="240" w:lineRule="auto"/>
        <w:rPr>
          <w:b/>
        </w:rPr>
      </w:pPr>
    </w:p>
    <w:p w14:paraId="59B07CF2" w14:textId="77777777" w:rsidR="001F78ED" w:rsidRDefault="00D54D92" w:rsidP="001F78ED">
      <w:pPr>
        <w:spacing w:after="0" w:line="240" w:lineRule="auto"/>
      </w:pPr>
      <w:r w:rsidRPr="00D54D92">
        <w:rPr>
          <w:b/>
        </w:rPr>
        <w:t>Need and purpose:</w:t>
      </w:r>
      <w:r w:rsidR="00CD01E3">
        <w:t xml:space="preserve">  </w:t>
      </w:r>
      <w:r w:rsidR="001F78ED">
        <w:t>The use of fire to manage vegetation is of vital importance</w:t>
      </w:r>
      <w:r w:rsidR="001D4E07">
        <w:t xml:space="preserve"> in conservation, restoration and habitat management</w:t>
      </w:r>
      <w:r w:rsidR="001A47EF">
        <w:t>, as well as for the protection of other values at risk from wildfire</w:t>
      </w:r>
      <w:r w:rsidR="001F78ED">
        <w:t xml:space="preserve">. Conducting controlled burns </w:t>
      </w:r>
      <w:r w:rsidR="001D4E07">
        <w:t xml:space="preserve">often </w:t>
      </w:r>
      <w:r w:rsidR="001F78ED">
        <w:t xml:space="preserve">requires </w:t>
      </w:r>
      <w:r w:rsidR="001D4E07">
        <w:t xml:space="preserve">more </w:t>
      </w:r>
      <w:r w:rsidR="001F78ED">
        <w:t>personnel and equipment tha</w:t>
      </w:r>
      <w:r w:rsidR="001D4E07">
        <w:t>n</w:t>
      </w:r>
      <w:r w:rsidR="001F78ED">
        <w:t xml:space="preserve"> individual management units </w:t>
      </w:r>
      <w:r w:rsidR="001D4E07">
        <w:t xml:space="preserve">or </w:t>
      </w:r>
      <w:r w:rsidR="001F78ED">
        <w:t xml:space="preserve">ownerships have </w:t>
      </w:r>
      <w:r w:rsidR="001D4E07">
        <w:t>available</w:t>
      </w:r>
      <w:r w:rsidR="001A47EF">
        <w:t xml:space="preserve">, and many agencies and organizations have seen reductions, rather than increases, in staff capacity and funding for controlled burning.  </w:t>
      </w:r>
      <w:r w:rsidR="001F78ED">
        <w:t xml:space="preserve">With </w:t>
      </w:r>
      <w:r w:rsidR="001A47EF">
        <w:t xml:space="preserve">the </w:t>
      </w:r>
      <w:r w:rsidR="001F78ED">
        <w:t>scale and scope of burning need</w:t>
      </w:r>
      <w:r w:rsidR="001A47EF">
        <w:t xml:space="preserve">ed, fragmented capacity, and limited funding, </w:t>
      </w:r>
      <w:r w:rsidR="001F78ED">
        <w:t>cooperative burning has proven to be the best answer for consolidating a region’s fire lighting capacity and accomplishing a variety of burns across numerous ownerships.</w:t>
      </w:r>
    </w:p>
    <w:p w14:paraId="62B64001" w14:textId="77777777" w:rsidR="00D54D92" w:rsidRDefault="00D54D92" w:rsidP="00CC4A9A">
      <w:pPr>
        <w:spacing w:after="0" w:line="240" w:lineRule="auto"/>
      </w:pPr>
    </w:p>
    <w:p w14:paraId="04C25C61" w14:textId="77777777" w:rsidR="00DC4D36" w:rsidRDefault="00DC4D36" w:rsidP="00CC4A9A">
      <w:pPr>
        <w:spacing w:after="0" w:line="240" w:lineRule="auto"/>
      </w:pPr>
      <w:r>
        <w:t xml:space="preserve">Coordinating and conducting inter-organizational activities, including controlled burns, </w:t>
      </w:r>
      <w:r w:rsidR="00CD01E3">
        <w:t>adds complexity to the</w:t>
      </w:r>
      <w:r>
        <w:t xml:space="preserve"> risk that must be managed for</w:t>
      </w:r>
      <w:r w:rsidR="00CD01E3">
        <w:t xml:space="preserve"> and</w:t>
      </w:r>
      <w:r w:rsidR="00B06505">
        <w:t xml:space="preserve"> can</w:t>
      </w:r>
      <w:r w:rsidR="00CD01E3">
        <w:t xml:space="preserve"> introduce risks based on misunderstandings</w:t>
      </w:r>
      <w:r>
        <w:t xml:space="preserve">. </w:t>
      </w:r>
      <w:r w:rsidR="00A67AEC">
        <w:t>Risk mitigation thus includes defining mutually-acceptable standards, as well as clearly i</w:t>
      </w:r>
      <w:r>
        <w:t xml:space="preserve">dentifying </w:t>
      </w:r>
      <w:r w:rsidR="00CD01E3">
        <w:t xml:space="preserve">the </w:t>
      </w:r>
      <w:r>
        <w:t xml:space="preserve">liability of </w:t>
      </w:r>
      <w:r w:rsidR="00A67AEC">
        <w:t xml:space="preserve">participating </w:t>
      </w:r>
      <w:r>
        <w:t xml:space="preserve">individuals, agencies and organizations. </w:t>
      </w:r>
      <w:r w:rsidR="00A67AEC">
        <w:t>B</w:t>
      </w:r>
      <w:r>
        <w:t xml:space="preserve">y having shared standards, </w:t>
      </w:r>
      <w:r w:rsidR="00A67AEC">
        <w:t xml:space="preserve">and using suitable agreements and waivers, </w:t>
      </w:r>
      <w:r>
        <w:t>hosts</w:t>
      </w:r>
      <w:r w:rsidR="00A67AEC">
        <w:t>’</w:t>
      </w:r>
      <w:r>
        <w:t xml:space="preserve"> and participants</w:t>
      </w:r>
      <w:r w:rsidR="00A67AEC">
        <w:t>’</w:t>
      </w:r>
      <w:r>
        <w:t xml:space="preserve"> roles and responsibilities </w:t>
      </w:r>
      <w:r w:rsidR="00CC4A9A">
        <w:t>are clearly defined</w:t>
      </w:r>
      <w:r w:rsidR="00A67AEC">
        <w:t xml:space="preserve"> and</w:t>
      </w:r>
      <w:r w:rsidR="00CC4A9A">
        <w:t xml:space="preserve"> liability</w:t>
      </w:r>
      <w:r w:rsidR="00501B9C">
        <w:t xml:space="preserve"> concerns </w:t>
      </w:r>
      <w:r w:rsidR="00A67AEC">
        <w:t>can be addressed</w:t>
      </w:r>
      <w:r w:rsidR="00CC4A9A">
        <w:t>.</w:t>
      </w:r>
    </w:p>
    <w:p w14:paraId="2F5EABF0" w14:textId="77777777" w:rsidR="00CC4A9A" w:rsidRDefault="00CC4A9A" w:rsidP="00CC4A9A">
      <w:pPr>
        <w:spacing w:after="0" w:line="240" w:lineRule="auto"/>
      </w:pPr>
    </w:p>
    <w:p w14:paraId="5DF6E097" w14:textId="77777777" w:rsidR="00D54D92" w:rsidRDefault="00EE6B55" w:rsidP="00EE6B55">
      <w:pPr>
        <w:spacing w:after="0" w:line="240" w:lineRule="auto"/>
      </w:pPr>
      <w:r w:rsidRPr="00EE6B55">
        <w:rPr>
          <w:b/>
        </w:rPr>
        <w:t xml:space="preserve">Land tenure, jurisdiction and the </w:t>
      </w:r>
      <w:r w:rsidR="00A67AEC">
        <w:rPr>
          <w:b/>
        </w:rPr>
        <w:t>organizational</w:t>
      </w:r>
      <w:r w:rsidR="00A67AEC" w:rsidRPr="00EE6B55">
        <w:rPr>
          <w:b/>
        </w:rPr>
        <w:t xml:space="preserve"> </w:t>
      </w:r>
      <w:r w:rsidRPr="00EE6B55">
        <w:rPr>
          <w:b/>
        </w:rPr>
        <w:t>makeup of the burn team</w:t>
      </w:r>
      <w:r>
        <w:t xml:space="preserve"> </w:t>
      </w:r>
      <w:r w:rsidR="00A67AEC">
        <w:t xml:space="preserve">determine </w:t>
      </w:r>
      <w:r>
        <w:t>which standards to use</w:t>
      </w:r>
      <w:r w:rsidR="00A67AEC">
        <w:t>—</w:t>
      </w:r>
      <w:r>
        <w:t>state</w:t>
      </w:r>
      <w:r w:rsidR="00D54D92">
        <w:t xml:space="preserve"> and local</w:t>
      </w:r>
      <w:r>
        <w:t xml:space="preserve"> laws</w:t>
      </w:r>
      <w:r w:rsidR="00A67AEC">
        <w:t>,</w:t>
      </w:r>
      <w:r>
        <w:t xml:space="preserve"> NWCG</w:t>
      </w:r>
      <w:r w:rsidR="00A67AEC">
        <w:t>,</w:t>
      </w:r>
      <w:r>
        <w:t xml:space="preserve"> or both. </w:t>
      </w:r>
      <w:r w:rsidR="00A67AEC">
        <w:br/>
        <w:t>There are numerous a</w:t>
      </w:r>
      <w:r>
        <w:t xml:space="preserve">greements nationwide </w:t>
      </w:r>
      <w:r w:rsidR="00A67AEC">
        <w:t xml:space="preserve">that </w:t>
      </w:r>
      <w:r>
        <w:t>facilitat</w:t>
      </w:r>
      <w:r w:rsidR="00A67AEC">
        <w:t>e</w:t>
      </w:r>
      <w:r>
        <w:t xml:space="preserve"> efforts between private, state and federal organizations to cooperate during firefighting and fire lighting.</w:t>
      </w:r>
      <w:r w:rsidR="00A67AEC">
        <w:t xml:space="preserve"> </w:t>
      </w:r>
      <w:r w:rsidR="00D54D92">
        <w:t xml:space="preserve">See </w:t>
      </w:r>
      <w:r w:rsidR="00A67AEC">
        <w:t xml:space="preserve">the </w:t>
      </w:r>
      <w:r w:rsidR="00D54D92">
        <w:t xml:space="preserve">attached examples of current and past agreements between a </w:t>
      </w:r>
      <w:proofErr w:type="gramStart"/>
      <w:r w:rsidR="00501B9C">
        <w:t>variety</w:t>
      </w:r>
      <w:proofErr w:type="gramEnd"/>
      <w:r w:rsidR="00D54D92">
        <w:t xml:space="preserve"> of entities. Also see participant and landowner waivers.</w:t>
      </w:r>
    </w:p>
    <w:p w14:paraId="6312E8DB" w14:textId="77777777" w:rsidR="00EE6B55" w:rsidRDefault="00EE6B55" w:rsidP="00EE6B55">
      <w:pPr>
        <w:spacing w:after="0" w:line="240" w:lineRule="auto"/>
      </w:pPr>
    </w:p>
    <w:p w14:paraId="677BF7E4" w14:textId="77777777" w:rsidR="00814AD3" w:rsidRDefault="00CC4A9A" w:rsidP="00CC4A9A">
      <w:pPr>
        <w:spacing w:after="0" w:line="240" w:lineRule="auto"/>
      </w:pPr>
      <w:r w:rsidRPr="00CC4A9A">
        <w:rPr>
          <w:b/>
        </w:rPr>
        <w:t xml:space="preserve">Clarify </w:t>
      </w:r>
      <w:r w:rsidR="002C4CCC">
        <w:rPr>
          <w:b/>
        </w:rPr>
        <w:t>t</w:t>
      </w:r>
      <w:r w:rsidRPr="00CC4A9A">
        <w:rPr>
          <w:b/>
        </w:rPr>
        <w:t xml:space="preserve">raining </w:t>
      </w:r>
      <w:r w:rsidR="002C4CCC">
        <w:rPr>
          <w:b/>
        </w:rPr>
        <w:t>s</w:t>
      </w:r>
      <w:r w:rsidRPr="00CC4A9A">
        <w:rPr>
          <w:b/>
        </w:rPr>
        <w:t xml:space="preserve">tandards when </w:t>
      </w:r>
      <w:r w:rsidR="002C4CCC">
        <w:rPr>
          <w:b/>
        </w:rPr>
        <w:t xml:space="preserve">they </w:t>
      </w:r>
      <w:r w:rsidRPr="00CC4A9A">
        <w:rPr>
          <w:b/>
        </w:rPr>
        <w:t>differ</w:t>
      </w:r>
      <w:r w:rsidRPr="001E2C80">
        <w:t xml:space="preserve"> between </w:t>
      </w:r>
      <w:r w:rsidR="002C4CCC">
        <w:t xml:space="preserve">participating </w:t>
      </w:r>
      <w:r w:rsidRPr="001E2C80">
        <w:t>agencies</w:t>
      </w:r>
      <w:r w:rsidR="00DE7334">
        <w:t xml:space="preserve"> and organizations</w:t>
      </w:r>
      <w:r w:rsidR="002C4CCC">
        <w:t>.</w:t>
      </w:r>
      <w:r w:rsidR="002C4CCC">
        <w:rPr>
          <w:b/>
        </w:rPr>
        <w:t xml:space="preserve"> </w:t>
      </w:r>
      <w:r w:rsidR="00814AD3">
        <w:t>Many municipal, state and private fire organizations do not follow NWCG standards</w:t>
      </w:r>
      <w:r w:rsidR="002C4CCC">
        <w:t>,</w:t>
      </w:r>
      <w:r w:rsidR="00814AD3">
        <w:t xml:space="preserve"> but </w:t>
      </w:r>
      <w:r w:rsidR="002C4CCC">
        <w:t xml:space="preserve">adhere to </w:t>
      </w:r>
      <w:r w:rsidR="00814AD3">
        <w:t>other standards for training and qualification</w:t>
      </w:r>
      <w:r>
        <w:t>s</w:t>
      </w:r>
      <w:r w:rsidR="002C4CCC">
        <w:t>,</w:t>
      </w:r>
      <w:r w:rsidR="00814AD3">
        <w:t xml:space="preserve"> including standards appropriate for private individuals using fire on their own land. We recognize the tremendous effort of the entire fire community to manage fire safely, appropriately and within state and federal laws. </w:t>
      </w:r>
      <w:r w:rsidR="002C4CCC">
        <w:br/>
      </w:r>
      <w:r>
        <w:t xml:space="preserve">In instances where </w:t>
      </w:r>
      <w:r w:rsidR="002C4CCC">
        <w:t xml:space="preserve">participants from </w:t>
      </w:r>
      <w:r>
        <w:t xml:space="preserve">state and private fire organizations </w:t>
      </w:r>
      <w:r w:rsidR="002C4CCC">
        <w:t xml:space="preserve">that </w:t>
      </w:r>
      <w:r w:rsidR="00EE6B55">
        <w:t>follow</w:t>
      </w:r>
      <w:r>
        <w:t xml:space="preserve"> </w:t>
      </w:r>
      <w:r w:rsidR="002C4CCC">
        <w:t>standards other than those set by NWCG are to work with federal agencies or on federal land</w:t>
      </w:r>
      <w:r>
        <w:t>,</w:t>
      </w:r>
      <w:r w:rsidR="00EE6B55">
        <w:t xml:space="preserve"> </w:t>
      </w:r>
      <w:r>
        <w:t xml:space="preserve">two options are available to allow </w:t>
      </w:r>
      <w:r w:rsidR="00EE6B55">
        <w:t xml:space="preserve">crew </w:t>
      </w:r>
      <w:r>
        <w:t>integrat</w:t>
      </w:r>
      <w:r w:rsidRPr="00DE7334">
        <w:t>ion</w:t>
      </w:r>
      <w:r w:rsidR="00DE7334">
        <w:t>:</w:t>
      </w:r>
      <w:r>
        <w:t xml:space="preserve"> </w:t>
      </w:r>
      <w:r w:rsidR="00DE7334">
        <w:t>a</w:t>
      </w:r>
      <w:r>
        <w:t xml:space="preserve"> </w:t>
      </w:r>
      <w:r w:rsidR="00DE7334">
        <w:t>m</w:t>
      </w:r>
      <w:r>
        <w:t xml:space="preserve">emorandum of </w:t>
      </w:r>
      <w:r w:rsidR="00DE7334">
        <w:t>u</w:t>
      </w:r>
      <w:r>
        <w:t>nderstanding acknowledging each other’s standard</w:t>
      </w:r>
      <w:r w:rsidR="00DE7334">
        <w:t>s</w:t>
      </w:r>
      <w:r>
        <w:t xml:space="preserve"> can be executed between the organizations</w:t>
      </w:r>
      <w:r w:rsidR="00DE7334">
        <w:t xml:space="preserve">, </w:t>
      </w:r>
      <w:r>
        <w:t xml:space="preserve">or the participants </w:t>
      </w:r>
      <w:r w:rsidR="00DE7334">
        <w:t xml:space="preserve">not adhering to NWCG standards </w:t>
      </w:r>
      <w:r>
        <w:t xml:space="preserve">can take the </w:t>
      </w:r>
      <w:r w:rsidR="00DE7334">
        <w:t xml:space="preserve">NWCG </w:t>
      </w:r>
      <w:r>
        <w:t>basic firefighter training to allow them to qualify to participate. That training consist</w:t>
      </w:r>
      <w:r w:rsidR="00DE7334">
        <w:t>s</w:t>
      </w:r>
      <w:r>
        <w:t xml:space="preserve"> of the course</w:t>
      </w:r>
      <w:r w:rsidR="00EE6B55">
        <w:t>s</w:t>
      </w:r>
      <w:r>
        <w:t xml:space="preserve"> S130, S190, I100, IS700 as well as </w:t>
      </w:r>
      <w:r w:rsidR="00DE7334">
        <w:t xml:space="preserve">completing </w:t>
      </w:r>
      <w:r>
        <w:t>a fitness test</w:t>
      </w:r>
      <w:r w:rsidR="00EE6B55">
        <w:t xml:space="preserve"> and fire shelter </w:t>
      </w:r>
      <w:r w:rsidR="00DE7334">
        <w:t xml:space="preserve">deployment </w:t>
      </w:r>
      <w:r w:rsidR="00EE6B55">
        <w:t>practice</w:t>
      </w:r>
      <w:r w:rsidR="004827AB">
        <w:t>.</w:t>
      </w:r>
    </w:p>
    <w:p w14:paraId="19E1D9F8" w14:textId="77777777" w:rsidR="00501B9C" w:rsidRDefault="00501B9C" w:rsidP="00CC4A9A">
      <w:pPr>
        <w:spacing w:after="0" w:line="240" w:lineRule="auto"/>
      </w:pPr>
    </w:p>
    <w:p w14:paraId="0873C767" w14:textId="77777777" w:rsidR="00501B9C" w:rsidRPr="00501B9C" w:rsidRDefault="00DE7334" w:rsidP="00CC4A9A">
      <w:pPr>
        <w:spacing w:after="0" w:line="240" w:lineRule="auto"/>
      </w:pPr>
      <w:r>
        <w:rPr>
          <w:b/>
        </w:rPr>
        <w:t>The Nature Conservancy and</w:t>
      </w:r>
      <w:r w:rsidRPr="00501B9C">
        <w:rPr>
          <w:b/>
        </w:rPr>
        <w:t xml:space="preserve"> </w:t>
      </w:r>
      <w:r w:rsidR="00501B9C" w:rsidRPr="00501B9C">
        <w:rPr>
          <w:b/>
        </w:rPr>
        <w:t>NWCG:</w:t>
      </w:r>
      <w:r>
        <w:rPr>
          <w:b/>
        </w:rPr>
        <w:t xml:space="preserve">  </w:t>
      </w:r>
      <w:r w:rsidR="00501B9C">
        <w:t>The Nature Conservancy</w:t>
      </w:r>
      <w:r>
        <w:t xml:space="preserve"> adheres to NWCG standards in training and qualifying its fire practitioners. </w:t>
      </w:r>
      <w:r w:rsidR="00926D45">
        <w:t>It</w:t>
      </w:r>
      <w:r w:rsidR="00501B9C">
        <w:t xml:space="preserve"> is </w:t>
      </w:r>
      <w:r>
        <w:t xml:space="preserve">also </w:t>
      </w:r>
      <w:r w:rsidR="00501B9C" w:rsidRPr="001E2C80">
        <w:t>partner</w:t>
      </w:r>
      <w:r w:rsidR="00926D45">
        <w:t>s with</w:t>
      </w:r>
      <w:r w:rsidR="00501B9C">
        <w:t xml:space="preserve"> member </w:t>
      </w:r>
      <w:r w:rsidR="00926D45">
        <w:t xml:space="preserve">agencies </w:t>
      </w:r>
      <w:r w:rsidR="00501B9C">
        <w:t>of NWCG</w:t>
      </w:r>
      <w:r w:rsidR="00926D45">
        <w:t>, including through the cooperative agreement that supports Prescribed Fire Training Exchanges</w:t>
      </w:r>
      <w:r w:rsidR="00501B9C">
        <w:t>. Conservancy employees and fire programs are integrated into the national federal firefighter database</w:t>
      </w:r>
      <w:r w:rsidR="00926D45">
        <w:t>,</w:t>
      </w:r>
      <w:r w:rsidR="00501B9C">
        <w:t xml:space="preserve"> IQCS</w:t>
      </w:r>
      <w:r w:rsidR="00926D45">
        <w:t xml:space="preserve">, and </w:t>
      </w:r>
      <w:r w:rsidR="00C368D6">
        <w:t xml:space="preserve">Conservancy </w:t>
      </w:r>
      <w:proofErr w:type="gramStart"/>
      <w:r w:rsidR="00C368D6">
        <w:t>staff</w:t>
      </w:r>
      <w:r w:rsidR="00501B9C">
        <w:t xml:space="preserve"> </w:t>
      </w:r>
      <w:r w:rsidR="00926D45">
        <w:t>have</w:t>
      </w:r>
      <w:proofErr w:type="gramEnd"/>
      <w:r w:rsidR="00501B9C">
        <w:t xml:space="preserve"> permission and responsibility to deliver NWCG fire training courses. </w:t>
      </w:r>
      <w:bookmarkStart w:id="0" w:name="_GoBack"/>
      <w:bookmarkEnd w:id="0"/>
    </w:p>
    <w:p w14:paraId="5CB578C2" w14:textId="77777777" w:rsidR="00CC4A9A" w:rsidRDefault="00CC4A9A" w:rsidP="00CC4A9A">
      <w:pPr>
        <w:spacing w:after="0" w:line="240" w:lineRule="auto"/>
      </w:pPr>
    </w:p>
    <w:p w14:paraId="38E6891D" w14:textId="77777777" w:rsidR="00603CC3" w:rsidRDefault="00501B9C" w:rsidP="00CC4A9A">
      <w:pPr>
        <w:spacing w:after="0" w:line="240" w:lineRule="auto"/>
      </w:pPr>
      <w:r>
        <w:t>Participants who are unaffiliated with a</w:t>
      </w:r>
      <w:r w:rsidR="00926D45">
        <w:t>n</w:t>
      </w:r>
      <w:r>
        <w:t xml:space="preserve"> agency or organization can attend </w:t>
      </w:r>
      <w:r w:rsidR="00926D45">
        <w:t xml:space="preserve">Prescribed Fire Training Exchanges </w:t>
      </w:r>
      <w:r>
        <w:t xml:space="preserve">as a volunteer with The Nature Conservancy or </w:t>
      </w:r>
      <w:r w:rsidR="00926D45">
        <w:t xml:space="preserve">a </w:t>
      </w:r>
      <w:r>
        <w:t>host unit. Additional documentation is required</w:t>
      </w:r>
      <w:r w:rsidR="00926D45">
        <w:t xml:space="preserve"> for this</w:t>
      </w:r>
      <w:r w:rsidR="000D3B00">
        <w:t xml:space="preserve">—participants should </w:t>
      </w:r>
      <w:r>
        <w:t xml:space="preserve">discuss </w:t>
      </w:r>
      <w:r w:rsidR="000D3B00">
        <w:t xml:space="preserve">this </w:t>
      </w:r>
      <w:r>
        <w:t xml:space="preserve">with the training coordinator </w:t>
      </w:r>
      <w:r w:rsidR="000D3B00">
        <w:t xml:space="preserve">well in advance of the event </w:t>
      </w:r>
      <w:r>
        <w:t>if you intend to be a volunteer with The Nature Conservancy or other hosting agency.</w:t>
      </w:r>
      <w:r w:rsidR="000D3B00">
        <w:t xml:space="preserve"> Training coordinators</w:t>
      </w:r>
      <w:r w:rsidR="00C368D6">
        <w:t xml:space="preserve"> </w:t>
      </w:r>
      <w:r w:rsidR="000D3B00">
        <w:t>contact your operating unit’s volunteer coordinator</w:t>
      </w:r>
      <w:r w:rsidR="00C368D6">
        <w:t>.</w:t>
      </w:r>
    </w:p>
    <w:sectPr w:rsidR="0060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4B"/>
    <w:rsid w:val="000D3B00"/>
    <w:rsid w:val="001A47EF"/>
    <w:rsid w:val="001D4E07"/>
    <w:rsid w:val="001E2C80"/>
    <w:rsid w:val="001F78ED"/>
    <w:rsid w:val="0022055E"/>
    <w:rsid w:val="002C4CCC"/>
    <w:rsid w:val="004827AB"/>
    <w:rsid w:val="00501B9C"/>
    <w:rsid w:val="005E53A4"/>
    <w:rsid w:val="00603CC3"/>
    <w:rsid w:val="00814AD3"/>
    <w:rsid w:val="0085029D"/>
    <w:rsid w:val="0092144B"/>
    <w:rsid w:val="00926D45"/>
    <w:rsid w:val="009E402C"/>
    <w:rsid w:val="00A67AEC"/>
    <w:rsid w:val="00AB5D04"/>
    <w:rsid w:val="00B06505"/>
    <w:rsid w:val="00C368D6"/>
    <w:rsid w:val="00CC4A9A"/>
    <w:rsid w:val="00CD01E3"/>
    <w:rsid w:val="00D54D92"/>
    <w:rsid w:val="00DC4D36"/>
    <w:rsid w:val="00DC7A70"/>
    <w:rsid w:val="00DE7334"/>
    <w:rsid w:val="00EE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B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6A444-5A77-4A26-A8C1-CEC9F7D2B113}"/>
</file>

<file path=customXml/itemProps2.xml><?xml version="1.0" encoding="utf-8"?>
<ds:datastoreItem xmlns:ds="http://schemas.openxmlformats.org/officeDocument/2006/customXml" ds:itemID="{A51F7209-A861-4A45-96CB-77F6BB292780}"/>
</file>

<file path=customXml/itemProps3.xml><?xml version="1.0" encoding="utf-8"?>
<ds:datastoreItem xmlns:ds="http://schemas.openxmlformats.org/officeDocument/2006/customXml" ds:itemID="{6490C7B1-8374-4BA4-B0D2-D7DD07FBCA83}"/>
</file>

<file path=docProps/app.xml><?xml version="1.0" encoding="utf-8"?>
<Properties xmlns="http://schemas.openxmlformats.org/officeDocument/2006/extended-properties" xmlns:vt="http://schemas.openxmlformats.org/officeDocument/2006/docPropsVTypes">
  <Template>Normal.dotm</Template>
  <TotalTime>157</TotalTime>
  <Pages>1</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jeremy_ bailey</dc:creator>
  <cp:lastModifiedBy>Guy Duffner</cp:lastModifiedBy>
  <cp:revision>9</cp:revision>
  <dcterms:created xsi:type="dcterms:W3CDTF">2015-04-27T21:28:00Z</dcterms:created>
  <dcterms:modified xsi:type="dcterms:W3CDTF">2015-07-08T21:30:00Z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